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02" w:rsidRPr="006E2802" w:rsidRDefault="006E2802" w:rsidP="006E2802">
      <w:pPr>
        <w:widowControl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6E2802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綠能挖</w:t>
      </w:r>
      <w:proofErr w:type="gramEnd"/>
      <w:r w:rsidRPr="006E2802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礦協議</w:t>
      </w:r>
      <w:r w:rsidRPr="006E28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(Green Energy Mining Protocol)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1.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摘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要</w:t>
      </w:r>
    </w:p>
    <w:p w:rsidR="006E2802" w:rsidRPr="006E2802" w:rsidRDefault="006E2802" w:rsidP="006E28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本協議提出一個結合再生能源發電與</w:t>
      </w:r>
      <w:proofErr w:type="gramStart"/>
      <w:r w:rsidRPr="006E2802">
        <w:rPr>
          <w:rFonts w:ascii="新細明體" w:eastAsia="新細明體" w:hAnsi="新細明體" w:cs="新細明體" w:hint="eastAsia"/>
          <w:kern w:val="0"/>
          <w:szCs w:val="24"/>
        </w:rPr>
        <w:t>區塊鏈代幣</w:t>
      </w:r>
      <w:proofErr w:type="gramEnd"/>
      <w:r w:rsidRPr="006E2802">
        <w:rPr>
          <w:rFonts w:ascii="新細明體" w:eastAsia="新細明體" w:hAnsi="新細明體" w:cs="新細明體" w:hint="eastAsia"/>
          <w:kern w:val="0"/>
          <w:szCs w:val="24"/>
        </w:rPr>
        <w:t>激勵的創新機制，通過智能電錶驗證的發電量作為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"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工作量證明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"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，實現環保且有效的代幣分配系統</w:t>
      </w:r>
      <w:r w:rsidRPr="006E2802">
        <w:rPr>
          <w:rFonts w:ascii="新細明體" w:eastAsia="新細明體" w:hAnsi="新細明體" w:cs="新細明體"/>
          <w:kern w:val="0"/>
          <w:szCs w:val="24"/>
        </w:rPr>
        <w:t>。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2.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系統架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構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2.1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基礎組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件</w:t>
      </w:r>
    </w:p>
    <w:p w:rsidR="006E2802" w:rsidRPr="006E2802" w:rsidRDefault="006E2802" w:rsidP="006E280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智能電錶：驗證發電量並提供加密簽</w:t>
      </w:r>
      <w:r w:rsidRPr="006E2802">
        <w:rPr>
          <w:rFonts w:ascii="新細明體" w:eastAsia="新細明體" w:hAnsi="新細明體" w:cs="新細明體"/>
          <w:kern w:val="0"/>
          <w:szCs w:val="24"/>
        </w:rPr>
        <w:t>名</w:t>
      </w:r>
    </w:p>
    <w:p w:rsidR="006E2802" w:rsidRPr="006E2802" w:rsidRDefault="006E2802" w:rsidP="006E280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數據收集器：接收和預處理發電數</w:t>
      </w:r>
      <w:r w:rsidRPr="006E2802">
        <w:rPr>
          <w:rFonts w:ascii="新細明體" w:eastAsia="新細明體" w:hAnsi="新細明體" w:cs="新細明體"/>
          <w:kern w:val="0"/>
          <w:szCs w:val="24"/>
        </w:rPr>
        <w:t>據</w:t>
      </w:r>
    </w:p>
    <w:p w:rsidR="006E2802" w:rsidRPr="006E2802" w:rsidRDefault="006E2802" w:rsidP="006E280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區</w:t>
      </w:r>
      <w:proofErr w:type="gramStart"/>
      <w:r w:rsidRPr="006E2802">
        <w:rPr>
          <w:rFonts w:ascii="新細明體" w:eastAsia="新細明體" w:hAnsi="新細明體" w:cs="新細明體" w:hint="eastAsia"/>
          <w:kern w:val="0"/>
          <w:szCs w:val="24"/>
        </w:rPr>
        <w:t>塊鏈網</w:t>
      </w:r>
      <w:proofErr w:type="gramEnd"/>
      <w:r w:rsidRPr="006E2802">
        <w:rPr>
          <w:rFonts w:ascii="新細明體" w:eastAsia="新細明體" w:hAnsi="新細明體" w:cs="新細明體" w:hint="eastAsia"/>
          <w:kern w:val="0"/>
          <w:szCs w:val="24"/>
        </w:rPr>
        <w:t>絡：記錄交易和維護賬</w:t>
      </w:r>
      <w:r w:rsidRPr="006E2802">
        <w:rPr>
          <w:rFonts w:ascii="新細明體" w:eastAsia="新細明體" w:hAnsi="新細明體" w:cs="新細明體"/>
          <w:kern w:val="0"/>
          <w:szCs w:val="24"/>
        </w:rPr>
        <w:t>本</w:t>
      </w:r>
    </w:p>
    <w:p w:rsidR="006E2802" w:rsidRPr="006E2802" w:rsidRDefault="006E2802" w:rsidP="006E280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智能合約：執行挖礦邏輯和獎勵分</w:t>
      </w:r>
      <w:r w:rsidRPr="006E2802">
        <w:rPr>
          <w:rFonts w:ascii="新細明體" w:eastAsia="新細明體" w:hAnsi="新細明體" w:cs="新細明體"/>
          <w:kern w:val="0"/>
          <w:szCs w:val="24"/>
        </w:rPr>
        <w:t>配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2.2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參與角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色</w:t>
      </w:r>
    </w:p>
    <w:p w:rsidR="006E2802" w:rsidRPr="006E2802" w:rsidRDefault="006E2802" w:rsidP="006E280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發電者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(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礦工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)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：</w:t>
      </w:r>
      <w:proofErr w:type="gramStart"/>
      <w:r w:rsidRPr="006E2802">
        <w:rPr>
          <w:rFonts w:ascii="新細明體" w:eastAsia="新細明體" w:hAnsi="新細明體" w:cs="新細明體" w:hint="eastAsia"/>
          <w:kern w:val="0"/>
          <w:szCs w:val="24"/>
        </w:rPr>
        <w:t>擁有綠能發電</w:t>
      </w:r>
      <w:proofErr w:type="gramEnd"/>
      <w:r w:rsidRPr="006E2802">
        <w:rPr>
          <w:rFonts w:ascii="新細明體" w:eastAsia="新細明體" w:hAnsi="新細明體" w:cs="新細明體" w:hint="eastAsia"/>
          <w:kern w:val="0"/>
          <w:szCs w:val="24"/>
        </w:rPr>
        <w:t>設備的參與</w:t>
      </w:r>
      <w:r w:rsidRPr="006E2802">
        <w:rPr>
          <w:rFonts w:ascii="新細明體" w:eastAsia="新細明體" w:hAnsi="新細明體" w:cs="新細明體"/>
          <w:kern w:val="0"/>
          <w:szCs w:val="24"/>
        </w:rPr>
        <w:t>者</w:t>
      </w:r>
    </w:p>
    <w:p w:rsidR="006E2802" w:rsidRPr="006E2802" w:rsidRDefault="006E2802" w:rsidP="006E280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驗證節點：維護網絡安全的節</w:t>
      </w:r>
      <w:r w:rsidRPr="006E2802">
        <w:rPr>
          <w:rFonts w:ascii="新細明體" w:eastAsia="新細明體" w:hAnsi="新細明體" w:cs="新細明體"/>
          <w:kern w:val="0"/>
          <w:szCs w:val="24"/>
        </w:rPr>
        <w:t>點</w:t>
      </w:r>
    </w:p>
    <w:p w:rsidR="006E2802" w:rsidRPr="006E2802" w:rsidRDefault="006E2802" w:rsidP="006E2802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電錶驗證器：確認發電數據真實</w:t>
      </w:r>
      <w:r w:rsidRPr="006E2802">
        <w:rPr>
          <w:rFonts w:ascii="新細明體" w:eastAsia="新細明體" w:hAnsi="新細明體" w:cs="新細明體"/>
          <w:kern w:val="0"/>
          <w:szCs w:val="24"/>
        </w:rPr>
        <w:t>性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3.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挖礦機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制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3.1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基本原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則</w:t>
      </w:r>
    </w:p>
    <w:p w:rsidR="006E2802" w:rsidRPr="006E2802" w:rsidRDefault="006E2802" w:rsidP="006E28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每</w:t>
      </w:r>
      <w:proofErr w:type="gramStart"/>
      <w:r w:rsidRPr="006E2802"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 w:rsidRPr="006E2802">
        <w:rPr>
          <w:rFonts w:ascii="新細明體" w:eastAsia="新細明體" w:hAnsi="新細明體" w:cs="新細明體" w:hint="eastAsia"/>
          <w:kern w:val="0"/>
          <w:szCs w:val="24"/>
        </w:rPr>
        <w:t>區塊的生成需要滿足兩個基本條件</w:t>
      </w:r>
      <w:r w:rsidRPr="006E2802">
        <w:rPr>
          <w:rFonts w:ascii="新細明體" w:eastAsia="新細明體" w:hAnsi="新細明體" w:cs="新細明體"/>
          <w:kern w:val="0"/>
          <w:szCs w:val="24"/>
        </w:rPr>
        <w:t>：</w:t>
      </w:r>
    </w:p>
    <w:p w:rsidR="006E2802" w:rsidRPr="006E2802" w:rsidRDefault="006E2802" w:rsidP="006E2802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累積足夠的能量證明（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Energy Proof</w:t>
      </w:r>
      <w:r w:rsidRPr="006E2802">
        <w:rPr>
          <w:rFonts w:ascii="新細明體" w:eastAsia="新細明體" w:hAnsi="新細明體" w:cs="新細明體"/>
          <w:kern w:val="0"/>
          <w:szCs w:val="24"/>
        </w:rPr>
        <w:t>）</w:t>
      </w:r>
    </w:p>
    <w:p w:rsidR="006E2802" w:rsidRPr="006E2802" w:rsidRDefault="006E2802" w:rsidP="006E2802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通過隨機性檢驗（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Random Challenge</w:t>
      </w:r>
      <w:r w:rsidRPr="006E2802">
        <w:rPr>
          <w:rFonts w:ascii="新細明體" w:eastAsia="新細明體" w:hAnsi="新細明體" w:cs="新細明體"/>
          <w:kern w:val="0"/>
          <w:szCs w:val="24"/>
        </w:rPr>
        <w:t>）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3.2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出塊條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件</w:t>
      </w:r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複</w:t>
      </w:r>
      <w:r w:rsidRPr="006E2802">
        <w:rPr>
          <w:rFonts w:ascii="新細明體" w:eastAsia="新細明體" w:hAnsi="新細明體" w:cs="新細明體"/>
          <w:kern w:val="0"/>
          <w:szCs w:val="24"/>
        </w:rPr>
        <w:t>製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出塊概率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= min(1, E * W * R / D)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其中：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E =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提交的能量值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W =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時間權重係數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R =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隨機因子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D =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當前網絡難度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3.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挖礦機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制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3.1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礦工分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類</w:t>
      </w:r>
    </w:p>
    <w:p w:rsidR="006E2802" w:rsidRPr="006E2802" w:rsidRDefault="006E2802" w:rsidP="006E28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根據發電容量將礦工分為三類</w:t>
      </w:r>
      <w:r w:rsidRPr="006E2802">
        <w:rPr>
          <w:rFonts w:ascii="新細明體" w:eastAsia="新細明體" w:hAnsi="新細明體" w:cs="新細明體"/>
          <w:kern w:val="0"/>
          <w:szCs w:val="24"/>
        </w:rPr>
        <w:t>：</w:t>
      </w:r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複</w:t>
      </w:r>
      <w:r w:rsidRPr="006E2802">
        <w:rPr>
          <w:rFonts w:ascii="新細明體" w:eastAsia="新細明體" w:hAnsi="新細明體" w:cs="新細明體"/>
          <w:kern w:val="0"/>
          <w:szCs w:val="24"/>
        </w:rPr>
        <w:t>製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小型礦工：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10KW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-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KW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中型礦工：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100KW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-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300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KW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大型礦工：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300KW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-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500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KW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3.2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基礎參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數</w:t>
      </w:r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複</w:t>
      </w:r>
      <w:r w:rsidRPr="006E2802">
        <w:rPr>
          <w:rFonts w:ascii="新細明體" w:eastAsia="新細明體" w:hAnsi="新細明體" w:cs="新細明體"/>
          <w:kern w:val="0"/>
          <w:szCs w:val="24"/>
        </w:rPr>
        <w:t>製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proofErr w:type="gramStart"/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初始區塊</w:t>
      </w:r>
      <w:proofErr w:type="gramEnd"/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獎勵：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50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代幣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基礎能量門檻：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100KW/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小時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目標出塊時間：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10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分鐘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proofErr w:type="gramStart"/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初始網絡</w:t>
      </w:r>
      <w:proofErr w:type="gramEnd"/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難度：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1000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3.3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出塊條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件</w:t>
      </w:r>
    </w:p>
    <w:p w:rsidR="006E2802" w:rsidRPr="006E2802" w:rsidRDefault="006E2802" w:rsidP="006E28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每</w:t>
      </w:r>
      <w:proofErr w:type="gramStart"/>
      <w:r w:rsidRPr="006E2802">
        <w:rPr>
          <w:rFonts w:ascii="新細明體" w:eastAsia="新細明體" w:hAnsi="新細明體" w:cs="新細明體" w:hint="eastAsia"/>
          <w:kern w:val="0"/>
          <w:szCs w:val="24"/>
        </w:rPr>
        <w:t>個</w:t>
      </w:r>
      <w:proofErr w:type="gramEnd"/>
      <w:r w:rsidRPr="006E2802">
        <w:rPr>
          <w:rFonts w:ascii="新細明體" w:eastAsia="新細明體" w:hAnsi="新細明體" w:cs="新細明體" w:hint="eastAsia"/>
          <w:kern w:val="0"/>
          <w:szCs w:val="24"/>
        </w:rPr>
        <w:t>區塊生成需同時滿足</w:t>
      </w:r>
      <w:r w:rsidRPr="006E2802">
        <w:rPr>
          <w:rFonts w:ascii="新細明體" w:eastAsia="新細明體" w:hAnsi="新細明體" w:cs="新細明體"/>
          <w:kern w:val="0"/>
          <w:szCs w:val="24"/>
        </w:rPr>
        <w:t>：</w:t>
      </w:r>
    </w:p>
    <w:p w:rsidR="006E2802" w:rsidRPr="006E2802" w:rsidRDefault="006E2802" w:rsidP="006E2802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能量累積達到基礎門檻（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100KW/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小時</w:t>
      </w:r>
      <w:r w:rsidRPr="006E2802">
        <w:rPr>
          <w:rFonts w:ascii="新細明體" w:eastAsia="新細明體" w:hAnsi="新細明體" w:cs="新細明體"/>
          <w:kern w:val="0"/>
          <w:szCs w:val="24"/>
        </w:rPr>
        <w:t>）</w:t>
      </w:r>
    </w:p>
    <w:p w:rsidR="006E2802" w:rsidRPr="006E2802" w:rsidRDefault="006E2802" w:rsidP="006E2802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通過概率性檢</w:t>
      </w:r>
      <w:r w:rsidRPr="006E2802">
        <w:rPr>
          <w:rFonts w:ascii="新細明體" w:eastAsia="新細明體" w:hAnsi="新細明體" w:cs="新細明體"/>
          <w:kern w:val="0"/>
          <w:szCs w:val="24"/>
        </w:rPr>
        <w:t>驗</w:t>
      </w:r>
    </w:p>
    <w:p w:rsidR="006E2802" w:rsidRPr="006E2802" w:rsidRDefault="006E2802" w:rsidP="006E28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出塊概率計算公式</w:t>
      </w:r>
      <w:r w:rsidRPr="006E2802">
        <w:rPr>
          <w:rFonts w:ascii="新細明體" w:eastAsia="新細明體" w:hAnsi="新細明體" w:cs="新細明體"/>
          <w:kern w:val="0"/>
          <w:szCs w:val="24"/>
        </w:rPr>
        <w:t>：</w:t>
      </w:r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複</w:t>
      </w:r>
      <w:r w:rsidRPr="006E2802">
        <w:rPr>
          <w:rFonts w:ascii="新細明體" w:eastAsia="新細明體" w:hAnsi="新細明體" w:cs="新細明體"/>
          <w:kern w:val="0"/>
          <w:szCs w:val="24"/>
        </w:rPr>
        <w:t>製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出塊概率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= (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有效能量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時間權重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隨機因子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) /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網絡難度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其中：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-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有效能量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=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實際累積能量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能量係數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lastRenderedPageBreak/>
        <w:t xml:space="preserve">-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時間權重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=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基礎權重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(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+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連續發電小時數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)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-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隨機因子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= 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-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0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之間的隨機數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-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網絡難度：動態調整，初始值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1000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3.4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能量係數計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算</w:t>
      </w:r>
    </w:p>
    <w:p w:rsidR="006E2802" w:rsidRPr="006E2802" w:rsidRDefault="006E2802" w:rsidP="006E28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為平衡大小礦工權益，設置能量計算遞減機制</w:t>
      </w:r>
      <w:r w:rsidRPr="006E2802">
        <w:rPr>
          <w:rFonts w:ascii="新細明體" w:eastAsia="新細明體" w:hAnsi="新細明體" w:cs="新細明體"/>
          <w:kern w:val="0"/>
          <w:szCs w:val="24"/>
        </w:rPr>
        <w:t>：</w:t>
      </w:r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6E2802">
        <w:rPr>
          <w:rFonts w:ascii="Times New Roman" w:eastAsia="Times New Roman" w:hAnsi="Times New Roman" w:cs="Times New Roman"/>
          <w:kern w:val="0"/>
          <w:szCs w:val="24"/>
        </w:rPr>
        <w:t>apache</w:t>
      </w:r>
      <w:proofErr w:type="gramEnd"/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複</w:t>
      </w:r>
      <w:r w:rsidRPr="006E2802">
        <w:rPr>
          <w:rFonts w:ascii="新細明體" w:eastAsia="新細明體" w:hAnsi="新細明體" w:cs="新細明體"/>
          <w:kern w:val="0"/>
          <w:szCs w:val="24"/>
        </w:rPr>
        <w:t>製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-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KW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：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%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計算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100KW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-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300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KW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：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80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%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計算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300KW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-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500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KW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：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50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%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計算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例如：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400KW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礦工的有效能量計算：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100KW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% +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200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KW *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80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% +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KW *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50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% = 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100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+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160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+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50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=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310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KW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（有效能量）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4.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獎勵機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制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4.1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基礎獎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勵</w:t>
      </w:r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複</w:t>
      </w:r>
      <w:r w:rsidRPr="006E2802">
        <w:rPr>
          <w:rFonts w:ascii="新細明體" w:eastAsia="新細明體" w:hAnsi="新細明體" w:cs="新細明體"/>
          <w:kern w:val="0"/>
          <w:szCs w:val="24"/>
        </w:rPr>
        <w:t>製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小型礦工：基礎獎勵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2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中型礦工：基礎獎勵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0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大型礦工：基礎獎勵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* 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0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8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4.2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時間獎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勵</w:t>
      </w:r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複</w:t>
      </w:r>
      <w:r w:rsidRPr="006E2802">
        <w:rPr>
          <w:rFonts w:ascii="新細明體" w:eastAsia="新細明體" w:hAnsi="新細明體" w:cs="新細明體"/>
          <w:kern w:val="0"/>
          <w:szCs w:val="24"/>
        </w:rPr>
        <w:t>製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連續發電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4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小時：獎勵係數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2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連續發電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12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小時：獎勵係數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1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5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連續發電</w:t>
      </w:r>
      <w:r w:rsidRPr="006E2802">
        <w:rPr>
          <w:rFonts w:ascii="Courier New" w:eastAsia="Times New Roman" w:hAnsi="Courier New" w:cs="Courier New"/>
          <w:color w:val="FFD700"/>
          <w:kern w:val="0"/>
          <w:sz w:val="20"/>
          <w:szCs w:val="20"/>
        </w:rPr>
        <w:t>24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小時：獎勵係數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2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>.</w:t>
      </w:r>
      <w:r w:rsidRPr="006E2802">
        <w:rPr>
          <w:rFonts w:ascii="Courier New" w:eastAsia="Times New Roman" w:hAnsi="Courier New" w:cs="Courier New"/>
          <w:color w:val="F5AB35"/>
          <w:kern w:val="0"/>
          <w:sz w:val="20"/>
          <w:szCs w:val="20"/>
        </w:rPr>
        <w:t>0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5.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獎勵機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制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5.1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代幣發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行</w:t>
      </w:r>
    </w:p>
    <w:p w:rsidR="006E2802" w:rsidRPr="006E2802" w:rsidRDefault="006E2802" w:rsidP="006E2802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總量：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21,000,000</w:t>
      </w:r>
    </w:p>
    <w:p w:rsidR="006E2802" w:rsidRPr="006E2802" w:rsidRDefault="006E2802" w:rsidP="006E2802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6E2802">
        <w:rPr>
          <w:rFonts w:ascii="新細明體" w:eastAsia="新細明體" w:hAnsi="新細明體" w:cs="新細明體" w:hint="eastAsia"/>
          <w:kern w:val="0"/>
          <w:szCs w:val="24"/>
        </w:rPr>
        <w:lastRenderedPageBreak/>
        <w:t>初始區塊</w:t>
      </w:r>
      <w:proofErr w:type="gramEnd"/>
      <w:r w:rsidRPr="006E2802">
        <w:rPr>
          <w:rFonts w:ascii="新細明體" w:eastAsia="新細明體" w:hAnsi="新細明體" w:cs="新細明體" w:hint="eastAsia"/>
          <w:kern w:val="0"/>
          <w:szCs w:val="24"/>
        </w:rPr>
        <w:t>獎勵：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50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代</w:t>
      </w:r>
      <w:r w:rsidRPr="006E2802">
        <w:rPr>
          <w:rFonts w:ascii="新細明體" w:eastAsia="新細明體" w:hAnsi="新細明體" w:cs="新細明體"/>
          <w:kern w:val="0"/>
          <w:szCs w:val="24"/>
        </w:rPr>
        <w:t>幣</w:t>
      </w:r>
    </w:p>
    <w:p w:rsidR="006E2802" w:rsidRPr="006E2802" w:rsidRDefault="006E2802" w:rsidP="006E2802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每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210,000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個區塊減</w:t>
      </w:r>
      <w:r w:rsidRPr="006E2802">
        <w:rPr>
          <w:rFonts w:ascii="新細明體" w:eastAsia="新細明體" w:hAnsi="新細明體" w:cs="新細明體"/>
          <w:kern w:val="0"/>
          <w:szCs w:val="24"/>
        </w:rPr>
        <w:t>半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5.2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獎勵計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算</w:t>
      </w:r>
    </w:p>
    <w:p w:rsidR="006E2802" w:rsidRPr="006E2802" w:rsidRDefault="006E2802" w:rsidP="006E2802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複</w:t>
      </w:r>
      <w:r w:rsidRPr="006E2802">
        <w:rPr>
          <w:rFonts w:ascii="新細明體" w:eastAsia="新細明體" w:hAnsi="新細明體" w:cs="新細明體"/>
          <w:kern w:val="0"/>
          <w:szCs w:val="24"/>
        </w:rPr>
        <w:t>製</w:t>
      </w:r>
    </w:p>
    <w:p w:rsidR="006E2802" w:rsidRPr="006E2802" w:rsidRDefault="006E2802" w:rsidP="006E2802">
      <w:pPr>
        <w:widowControl/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i/>
          <w:iCs/>
          <w:color w:val="F8F8F2"/>
          <w:kern w:val="0"/>
          <w:sz w:val="20"/>
          <w:szCs w:val="20"/>
        </w:rPr>
      </w:pP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最終獎勵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=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基礎獎勵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</w:t>
      </w:r>
      <w:r w:rsidRPr="006E2802">
        <w:rPr>
          <w:rFonts w:ascii="Courier New" w:eastAsia="Times New Roman" w:hAnsi="Courier New" w:cs="Courier New"/>
          <w:i/>
          <w:iCs/>
          <w:color w:val="F8F8F2"/>
          <w:kern w:val="0"/>
          <w:sz w:val="20"/>
          <w:szCs w:val="20"/>
        </w:rPr>
        <w:t xml:space="preserve">* </w:t>
      </w:r>
      <w:r w:rsidRPr="006E2802">
        <w:rPr>
          <w:rFonts w:ascii="細明體" w:eastAsia="細明體" w:hAnsi="細明體" w:cs="細明體" w:hint="eastAsia"/>
          <w:i/>
          <w:iCs/>
          <w:color w:val="F8F8F2"/>
          <w:kern w:val="0"/>
          <w:sz w:val="20"/>
          <w:szCs w:val="20"/>
        </w:rPr>
        <w:t>時間係數</w:t>
      </w:r>
      <w:r w:rsidRPr="006E2802">
        <w:rPr>
          <w:rFonts w:ascii="Courier New" w:eastAsia="Times New Roman" w:hAnsi="Courier New" w:cs="Courier New"/>
          <w:i/>
          <w:iCs/>
          <w:color w:val="F8F8F2"/>
          <w:kern w:val="0"/>
          <w:sz w:val="20"/>
          <w:szCs w:val="20"/>
        </w:rPr>
        <w:t xml:space="preserve"> *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</w:t>
      </w:r>
      <w:r w:rsidRPr="006E2802">
        <w:rPr>
          <w:rFonts w:ascii="細明體" w:eastAsia="細明體" w:hAnsi="細明體" w:cs="細明體" w:hint="eastAsia"/>
          <w:color w:val="F8F8F2"/>
          <w:kern w:val="0"/>
          <w:sz w:val="20"/>
          <w:szCs w:val="20"/>
        </w:rPr>
        <w:t>規模係數</w:t>
      </w:r>
      <w:r w:rsidRPr="006E2802">
        <w:rPr>
          <w:rFonts w:ascii="Courier New" w:eastAsia="Times New Roman" w:hAnsi="Courier New" w:cs="Courier New"/>
          <w:color w:val="F8F8F2"/>
          <w:kern w:val="0"/>
          <w:sz w:val="20"/>
          <w:szCs w:val="20"/>
        </w:rPr>
        <w:t xml:space="preserve"> </w:t>
      </w:r>
      <w:r w:rsidRPr="006E2802">
        <w:rPr>
          <w:rFonts w:ascii="Courier New" w:eastAsia="Times New Roman" w:hAnsi="Courier New" w:cs="Courier New"/>
          <w:i/>
          <w:iCs/>
          <w:color w:val="F8F8F2"/>
          <w:kern w:val="0"/>
          <w:sz w:val="20"/>
          <w:szCs w:val="20"/>
        </w:rPr>
        <w:t xml:space="preserve">* </w:t>
      </w:r>
      <w:r w:rsidRPr="006E2802">
        <w:rPr>
          <w:rFonts w:ascii="細明體" w:eastAsia="細明體" w:hAnsi="細明體" w:cs="細明體" w:hint="eastAsia"/>
          <w:i/>
          <w:iCs/>
          <w:color w:val="F8F8F2"/>
          <w:kern w:val="0"/>
          <w:sz w:val="20"/>
          <w:szCs w:val="20"/>
        </w:rPr>
        <w:t>穩定性係數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5.3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獎勵調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整</w:t>
      </w:r>
    </w:p>
    <w:p w:rsidR="006E2802" w:rsidRPr="006E2802" w:rsidRDefault="006E2802" w:rsidP="006E2802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基於網絡難度動態調</w:t>
      </w:r>
      <w:r w:rsidRPr="006E2802">
        <w:rPr>
          <w:rFonts w:ascii="新細明體" w:eastAsia="新細明體" w:hAnsi="新細明體" w:cs="新細明體"/>
          <w:kern w:val="0"/>
          <w:szCs w:val="24"/>
        </w:rPr>
        <w:t>整</w:t>
      </w:r>
    </w:p>
    <w:p w:rsidR="006E2802" w:rsidRPr="006E2802" w:rsidRDefault="006E2802" w:rsidP="006E2802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考慮發電穩定</w:t>
      </w:r>
      <w:r w:rsidRPr="006E2802">
        <w:rPr>
          <w:rFonts w:ascii="新細明體" w:eastAsia="新細明體" w:hAnsi="新細明體" w:cs="新細明體"/>
          <w:kern w:val="0"/>
          <w:szCs w:val="24"/>
        </w:rPr>
        <w:t>性</w:t>
      </w:r>
    </w:p>
    <w:p w:rsidR="006E2802" w:rsidRPr="006E2802" w:rsidRDefault="006E2802" w:rsidP="006E2802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計入歷史貢獻</w:t>
      </w:r>
      <w:r w:rsidRPr="006E2802">
        <w:rPr>
          <w:rFonts w:ascii="新細明體" w:eastAsia="新細明體" w:hAnsi="新細明體" w:cs="新細明體"/>
          <w:kern w:val="0"/>
          <w:szCs w:val="24"/>
        </w:rPr>
        <w:t>度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6.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安全機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制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6.1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數據驗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證</w:t>
      </w:r>
    </w:p>
    <w:p w:rsidR="006E2802" w:rsidRPr="006E2802" w:rsidRDefault="006E2802" w:rsidP="006E280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電錶簽名驗</w:t>
      </w:r>
      <w:r w:rsidRPr="006E2802">
        <w:rPr>
          <w:rFonts w:ascii="新細明體" w:eastAsia="新細明體" w:hAnsi="新細明體" w:cs="新細明體"/>
          <w:kern w:val="0"/>
          <w:szCs w:val="24"/>
        </w:rPr>
        <w:t>證</w:t>
      </w:r>
    </w:p>
    <w:p w:rsidR="006E2802" w:rsidRPr="006E2802" w:rsidRDefault="006E2802" w:rsidP="006E280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時間戳檢</w:t>
      </w:r>
      <w:r w:rsidRPr="006E2802">
        <w:rPr>
          <w:rFonts w:ascii="新細明體" w:eastAsia="新細明體" w:hAnsi="新細明體" w:cs="新細明體"/>
          <w:kern w:val="0"/>
          <w:szCs w:val="24"/>
        </w:rPr>
        <w:t>查</w:t>
      </w:r>
    </w:p>
    <w:p w:rsidR="006E2802" w:rsidRPr="006E2802" w:rsidRDefault="006E2802" w:rsidP="006E280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能量上限控</w:t>
      </w:r>
      <w:r w:rsidRPr="006E2802">
        <w:rPr>
          <w:rFonts w:ascii="新細明體" w:eastAsia="新細明體" w:hAnsi="新細明體" w:cs="新細明體"/>
          <w:kern w:val="0"/>
          <w:szCs w:val="24"/>
        </w:rPr>
        <w:t>制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6.2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防作弊措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施</w:t>
      </w:r>
    </w:p>
    <w:p w:rsidR="006E2802" w:rsidRPr="006E2802" w:rsidRDefault="006E2802" w:rsidP="006E280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最小提交間</w:t>
      </w:r>
      <w:r w:rsidRPr="006E2802">
        <w:rPr>
          <w:rFonts w:ascii="新細明體" w:eastAsia="新細明體" w:hAnsi="新細明體" w:cs="新細明體"/>
          <w:kern w:val="0"/>
          <w:szCs w:val="24"/>
        </w:rPr>
        <w:t>隔</w:t>
      </w:r>
    </w:p>
    <w:p w:rsidR="006E2802" w:rsidRPr="006E2802" w:rsidRDefault="006E2802" w:rsidP="006E280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異常數據檢</w:t>
      </w:r>
      <w:r w:rsidRPr="006E2802">
        <w:rPr>
          <w:rFonts w:ascii="新細明體" w:eastAsia="新細明體" w:hAnsi="新細明體" w:cs="新細明體"/>
          <w:kern w:val="0"/>
          <w:szCs w:val="24"/>
        </w:rPr>
        <w:t>測</w:t>
      </w:r>
    </w:p>
    <w:p w:rsidR="006E2802" w:rsidRPr="006E2802" w:rsidRDefault="006E2802" w:rsidP="006E2802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多重簽名確</w:t>
      </w:r>
      <w:r w:rsidRPr="006E2802">
        <w:rPr>
          <w:rFonts w:ascii="新細明體" w:eastAsia="新細明體" w:hAnsi="新細明體" w:cs="新細明體"/>
          <w:kern w:val="0"/>
          <w:szCs w:val="24"/>
        </w:rPr>
        <w:t>認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7.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示例流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程</w:t>
      </w:r>
    </w:p>
    <w:p w:rsidR="006E2802" w:rsidRDefault="006E2802" w:rsidP="006E2802">
      <w:pPr>
        <w:pStyle w:val="3"/>
      </w:pPr>
      <w:r>
        <w:t xml:space="preserve">7.1 </w:t>
      </w:r>
      <w:r>
        <w:rPr>
          <w:rFonts w:ascii="新細明體" w:eastAsia="新細明體" w:hAnsi="新細明體" w:cs="新細明體" w:hint="eastAsia"/>
        </w:rPr>
        <w:t>參與者案例</w:t>
      </w:r>
    </w:p>
    <w:p w:rsidR="006E2802" w:rsidRDefault="006E2802" w:rsidP="006E2802">
      <w:pPr>
        <w:pStyle w:val="4"/>
      </w:pPr>
      <w:r>
        <w:t>案例</w:t>
      </w:r>
      <w:r>
        <w:t>1</w:t>
      </w:r>
      <w:r>
        <w:t>：小型礦工（</w:t>
      </w:r>
      <w:r>
        <w:t>50KW</w:t>
      </w:r>
      <w:r>
        <w:rPr>
          <w:rFonts w:ascii="新細明體" w:eastAsia="新細明體" w:hAnsi="新細明體" w:cs="新細明體" w:hint="eastAsia"/>
        </w:rPr>
        <w:t>）</w:t>
      </w:r>
    </w:p>
    <w:p w:rsidR="006E2802" w:rsidRDefault="006E2802" w:rsidP="006E2802">
      <w:proofErr w:type="gramStart"/>
      <w:r>
        <w:t>apache</w:t>
      </w:r>
      <w:proofErr w:type="gramEnd"/>
    </w:p>
    <w:p w:rsidR="006E2802" w:rsidRDefault="006E2802" w:rsidP="006E2802">
      <w:r>
        <w:rPr>
          <w:rStyle w:val="buttonlabelmcadf"/>
        </w:rPr>
        <w:t>複</w:t>
      </w:r>
      <w:r>
        <w:rPr>
          <w:rStyle w:val="buttonlabelmcadf"/>
          <w:rFonts w:ascii="新細明體" w:eastAsia="新細明體" w:hAnsi="新細明體" w:cs="新細明體" w:hint="eastAsia"/>
        </w:rPr>
        <w:t>製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累積階段：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每小時產生：</w:t>
      </w:r>
      <w:r>
        <w:rPr>
          <w:rStyle w:val="HTML1"/>
          <w:color w:val="FFD700"/>
        </w:rPr>
        <w:t>50KW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lastRenderedPageBreak/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達到門檻時間：</w:t>
      </w:r>
      <w:r>
        <w:rPr>
          <w:rStyle w:val="HTML1"/>
          <w:color w:val="FFD700"/>
        </w:rPr>
        <w:t>2</w:t>
      </w:r>
      <w:r>
        <w:rPr>
          <w:rStyle w:val="HTML1"/>
          <w:rFonts w:ascii="細明體" w:eastAsia="細明體" w:hAnsi="細明體" w:cs="細明體" w:hint="eastAsia"/>
          <w:color w:val="F8F8F2"/>
        </w:rPr>
        <w:t>小時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有效能量：</w:t>
      </w:r>
      <w:r>
        <w:rPr>
          <w:rStyle w:val="HTML1"/>
          <w:color w:val="FFD700"/>
        </w:rPr>
        <w:t>50KW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100</w:t>
      </w:r>
      <w:r>
        <w:rPr>
          <w:rStyle w:val="HTML1"/>
          <w:color w:val="F8F8F2"/>
        </w:rPr>
        <w:t xml:space="preserve">% = </w:t>
      </w:r>
      <w:r>
        <w:rPr>
          <w:rStyle w:val="HTML1"/>
          <w:color w:val="F5AB35"/>
        </w:rPr>
        <w:t>50</w:t>
      </w:r>
      <w:r>
        <w:rPr>
          <w:rStyle w:val="HTML1"/>
          <w:color w:val="F8F8F2"/>
        </w:rPr>
        <w:t>KW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出塊機會：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基礎概率：</w:t>
      </w:r>
      <w:r>
        <w:rPr>
          <w:rStyle w:val="HTML1"/>
          <w:color w:val="F8F8F2"/>
        </w:rPr>
        <w:t>(</w:t>
      </w:r>
      <w:r>
        <w:rPr>
          <w:rStyle w:val="HTML1"/>
          <w:color w:val="FFD700"/>
        </w:rPr>
        <w:t>50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2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 xml:space="preserve">) / </w:t>
      </w:r>
      <w:r>
        <w:rPr>
          <w:rStyle w:val="HTML1"/>
          <w:color w:val="F5AB35"/>
        </w:rPr>
        <w:t>1000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3</w:t>
      </w:r>
      <w:r>
        <w:rPr>
          <w:rStyle w:val="HTML1"/>
          <w:color w:val="F8F8F2"/>
        </w:rPr>
        <w:t>%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連續</w:t>
      </w:r>
      <w:r>
        <w:rPr>
          <w:rStyle w:val="HTML1"/>
          <w:color w:val="FFD700"/>
        </w:rPr>
        <w:t>4</w:t>
      </w:r>
      <w:r>
        <w:rPr>
          <w:rStyle w:val="HTML1"/>
          <w:rFonts w:ascii="細明體" w:eastAsia="細明體" w:hAnsi="細明體" w:cs="細明體" w:hint="eastAsia"/>
          <w:color w:val="F8F8F2"/>
        </w:rPr>
        <w:t>小時後：</w:t>
      </w:r>
      <w:r>
        <w:rPr>
          <w:rStyle w:val="HTML1"/>
          <w:color w:val="F8F8F2"/>
        </w:rPr>
        <w:t>(</w:t>
      </w:r>
      <w:r>
        <w:rPr>
          <w:rStyle w:val="HTML1"/>
          <w:color w:val="F5AB35"/>
        </w:rPr>
        <w:t>50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2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2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 xml:space="preserve">) / </w:t>
      </w:r>
      <w:r>
        <w:rPr>
          <w:rStyle w:val="HTML1"/>
          <w:color w:val="F5AB35"/>
        </w:rPr>
        <w:t>1000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3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6</w:t>
      </w:r>
      <w:r>
        <w:rPr>
          <w:rStyle w:val="HTML1"/>
          <w:color w:val="F8F8F2"/>
        </w:rPr>
        <w:t>%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獎勵計算（成功出塊）：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基礎獎勵：</w:t>
      </w:r>
      <w:r>
        <w:rPr>
          <w:rStyle w:val="HTML1"/>
          <w:color w:val="FFD700"/>
        </w:rPr>
        <w:t>50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小型礦工獎勵：</w:t>
      </w:r>
      <w:r>
        <w:rPr>
          <w:rStyle w:val="HTML1"/>
          <w:color w:val="FFD700"/>
        </w:rPr>
        <w:t>50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2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60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color w:val="FFD700"/>
        </w:rPr>
        <w:t>4</w:t>
      </w:r>
      <w:r>
        <w:rPr>
          <w:rStyle w:val="HTML1"/>
          <w:rFonts w:ascii="細明體" w:eastAsia="細明體" w:hAnsi="細明體" w:cs="細明體" w:hint="eastAsia"/>
          <w:color w:val="F8F8F2"/>
        </w:rPr>
        <w:t>小時時間獎勵：</w:t>
      </w:r>
      <w:r>
        <w:rPr>
          <w:rStyle w:val="HTML1"/>
          <w:color w:val="F5AB35"/>
        </w:rPr>
        <w:t>60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2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72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4"/>
      </w:pPr>
      <w:r>
        <w:t>案例</w:t>
      </w:r>
      <w:r>
        <w:t>2</w:t>
      </w:r>
      <w:r>
        <w:t>：中型礦工（</w:t>
      </w:r>
      <w:r>
        <w:t>200KW</w:t>
      </w:r>
      <w:r>
        <w:rPr>
          <w:rFonts w:ascii="新細明體" w:eastAsia="新細明體" w:hAnsi="新細明體" w:cs="新細明體" w:hint="eastAsia"/>
        </w:rPr>
        <w:t>）</w:t>
      </w:r>
    </w:p>
    <w:p w:rsidR="006E2802" w:rsidRDefault="006E2802" w:rsidP="006E2802">
      <w:proofErr w:type="gramStart"/>
      <w:r>
        <w:t>apache</w:t>
      </w:r>
      <w:proofErr w:type="gramEnd"/>
    </w:p>
    <w:p w:rsidR="006E2802" w:rsidRDefault="006E2802" w:rsidP="006E2802">
      <w:r>
        <w:rPr>
          <w:rStyle w:val="buttonlabelmcadf"/>
        </w:rPr>
        <w:t>複</w:t>
      </w:r>
      <w:r>
        <w:rPr>
          <w:rStyle w:val="buttonlabelmcadf"/>
          <w:rFonts w:ascii="新細明體" w:eastAsia="新細明體" w:hAnsi="新細明體" w:cs="新細明體" w:hint="eastAsia"/>
        </w:rPr>
        <w:t>製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累積階段：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每小時產生：</w:t>
      </w:r>
      <w:r>
        <w:rPr>
          <w:rStyle w:val="HTML1"/>
          <w:color w:val="FFD700"/>
        </w:rPr>
        <w:t>200KW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有效能量：</w:t>
      </w:r>
      <w:r>
        <w:rPr>
          <w:rStyle w:val="HTML1"/>
          <w:color w:val="FFD700"/>
        </w:rPr>
        <w:t>100KW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100</w:t>
      </w:r>
      <w:r>
        <w:rPr>
          <w:rStyle w:val="HTML1"/>
          <w:color w:val="F8F8F2"/>
        </w:rPr>
        <w:t xml:space="preserve">% + </w:t>
      </w:r>
      <w:r>
        <w:rPr>
          <w:rStyle w:val="HTML1"/>
          <w:color w:val="F5AB35"/>
        </w:rPr>
        <w:t>100</w:t>
      </w:r>
      <w:r>
        <w:rPr>
          <w:rStyle w:val="HTML1"/>
          <w:color w:val="F8F8F2"/>
        </w:rPr>
        <w:t xml:space="preserve">KW * </w:t>
      </w:r>
      <w:r>
        <w:rPr>
          <w:rStyle w:val="HTML1"/>
          <w:color w:val="F5AB35"/>
        </w:rPr>
        <w:t>80</w:t>
      </w:r>
      <w:r>
        <w:rPr>
          <w:rStyle w:val="HTML1"/>
          <w:color w:val="F8F8F2"/>
        </w:rPr>
        <w:t xml:space="preserve">% = </w:t>
      </w:r>
      <w:r>
        <w:rPr>
          <w:rStyle w:val="HTML1"/>
          <w:color w:val="F5AB35"/>
        </w:rPr>
        <w:t>180</w:t>
      </w:r>
      <w:r>
        <w:rPr>
          <w:rStyle w:val="HTML1"/>
          <w:color w:val="F8F8F2"/>
        </w:rPr>
        <w:t>KW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出塊機會：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基礎概率：</w:t>
      </w:r>
      <w:r>
        <w:rPr>
          <w:rStyle w:val="HTML1"/>
          <w:color w:val="F8F8F2"/>
        </w:rPr>
        <w:t>(</w:t>
      </w:r>
      <w:r>
        <w:rPr>
          <w:rStyle w:val="HTML1"/>
          <w:color w:val="FFD700"/>
        </w:rPr>
        <w:t>180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 xml:space="preserve">) / </w:t>
      </w:r>
      <w:r>
        <w:rPr>
          <w:rStyle w:val="HTML1"/>
          <w:color w:val="F5AB35"/>
        </w:rPr>
        <w:t>1000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9</w:t>
      </w:r>
      <w:r>
        <w:rPr>
          <w:rStyle w:val="HTML1"/>
          <w:color w:val="F8F8F2"/>
        </w:rPr>
        <w:t>%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連續</w:t>
      </w:r>
      <w:r>
        <w:rPr>
          <w:rStyle w:val="HTML1"/>
          <w:color w:val="FFD700"/>
        </w:rPr>
        <w:t>12</w:t>
      </w:r>
      <w:r>
        <w:rPr>
          <w:rStyle w:val="HTML1"/>
          <w:rFonts w:ascii="細明體" w:eastAsia="細明體" w:hAnsi="細明體" w:cs="細明體" w:hint="eastAsia"/>
          <w:color w:val="F8F8F2"/>
        </w:rPr>
        <w:t>小時後：</w:t>
      </w:r>
      <w:r>
        <w:rPr>
          <w:rStyle w:val="HTML1"/>
          <w:color w:val="F8F8F2"/>
        </w:rPr>
        <w:t>(</w:t>
      </w:r>
      <w:r>
        <w:rPr>
          <w:rStyle w:val="HTML1"/>
          <w:color w:val="F5AB35"/>
        </w:rPr>
        <w:t>180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 xml:space="preserve">) / </w:t>
      </w:r>
      <w:r>
        <w:rPr>
          <w:rStyle w:val="HTML1"/>
          <w:color w:val="F5AB35"/>
        </w:rPr>
        <w:t>1000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13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>%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獎勵計算（成功出塊）：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基礎獎勵：</w:t>
      </w:r>
      <w:r>
        <w:rPr>
          <w:rStyle w:val="HTML1"/>
          <w:color w:val="FFD700"/>
        </w:rPr>
        <w:t>50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color w:val="FFD700"/>
        </w:rPr>
        <w:t>12</w:t>
      </w:r>
      <w:r>
        <w:rPr>
          <w:rStyle w:val="HTML1"/>
          <w:rFonts w:ascii="細明體" w:eastAsia="細明體" w:hAnsi="細明體" w:cs="細明體" w:hint="eastAsia"/>
          <w:color w:val="F8F8F2"/>
        </w:rPr>
        <w:t>小時時間獎勵：</w:t>
      </w:r>
      <w:r>
        <w:rPr>
          <w:rStyle w:val="HTML1"/>
          <w:color w:val="F5AB35"/>
        </w:rPr>
        <w:t>50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75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4"/>
      </w:pPr>
      <w:r>
        <w:t>案例</w:t>
      </w:r>
      <w:r>
        <w:t>3</w:t>
      </w:r>
      <w:r>
        <w:t>：大型礦工（</w:t>
      </w:r>
      <w:r>
        <w:t>400KW</w:t>
      </w:r>
      <w:r>
        <w:rPr>
          <w:rFonts w:ascii="新細明體" w:eastAsia="新細明體" w:hAnsi="新細明體" w:cs="新細明體" w:hint="eastAsia"/>
        </w:rPr>
        <w:t>）</w:t>
      </w:r>
    </w:p>
    <w:p w:rsidR="006E2802" w:rsidRDefault="006E2802" w:rsidP="006E2802">
      <w:proofErr w:type="gramStart"/>
      <w:r>
        <w:t>apache</w:t>
      </w:r>
      <w:proofErr w:type="gramEnd"/>
    </w:p>
    <w:p w:rsidR="006E2802" w:rsidRDefault="006E2802" w:rsidP="006E2802">
      <w:r>
        <w:rPr>
          <w:rStyle w:val="buttonlabelmcadf"/>
        </w:rPr>
        <w:t>複</w:t>
      </w:r>
      <w:r>
        <w:rPr>
          <w:rStyle w:val="buttonlabelmcadf"/>
          <w:rFonts w:ascii="新細明體" w:eastAsia="新細明體" w:hAnsi="新細明體" w:cs="新細明體" w:hint="eastAsia"/>
        </w:rPr>
        <w:t>製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累積階段：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每小時產生：</w:t>
      </w:r>
      <w:r>
        <w:rPr>
          <w:rStyle w:val="HTML1"/>
          <w:color w:val="FFD700"/>
        </w:rPr>
        <w:t>400KW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有效能量：</w:t>
      </w:r>
      <w:r>
        <w:rPr>
          <w:rStyle w:val="HTML1"/>
          <w:color w:val="FFD700"/>
        </w:rPr>
        <w:t>100KW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100</w:t>
      </w:r>
      <w:r>
        <w:rPr>
          <w:rStyle w:val="HTML1"/>
          <w:color w:val="F8F8F2"/>
        </w:rPr>
        <w:t xml:space="preserve">% + </w:t>
      </w:r>
      <w:r>
        <w:rPr>
          <w:rStyle w:val="HTML1"/>
          <w:color w:val="F5AB35"/>
        </w:rPr>
        <w:t>200</w:t>
      </w:r>
      <w:r>
        <w:rPr>
          <w:rStyle w:val="HTML1"/>
          <w:color w:val="F8F8F2"/>
        </w:rPr>
        <w:t xml:space="preserve">KW * </w:t>
      </w:r>
      <w:r>
        <w:rPr>
          <w:rStyle w:val="HTML1"/>
          <w:color w:val="F5AB35"/>
        </w:rPr>
        <w:t>80</w:t>
      </w:r>
      <w:r>
        <w:rPr>
          <w:rStyle w:val="HTML1"/>
          <w:color w:val="F8F8F2"/>
        </w:rPr>
        <w:t xml:space="preserve">% + </w:t>
      </w:r>
      <w:r>
        <w:rPr>
          <w:rStyle w:val="HTML1"/>
          <w:color w:val="F5AB35"/>
        </w:rPr>
        <w:t>100</w:t>
      </w:r>
      <w:r>
        <w:rPr>
          <w:rStyle w:val="HTML1"/>
          <w:color w:val="F8F8F2"/>
        </w:rPr>
        <w:t xml:space="preserve">KW * </w:t>
      </w:r>
      <w:r>
        <w:rPr>
          <w:rStyle w:val="HTML1"/>
          <w:color w:val="F5AB35"/>
        </w:rPr>
        <w:t>50</w:t>
      </w:r>
      <w:r>
        <w:rPr>
          <w:rStyle w:val="HTML1"/>
          <w:color w:val="F8F8F2"/>
        </w:rPr>
        <w:t xml:space="preserve">% = </w:t>
      </w:r>
      <w:r>
        <w:rPr>
          <w:rStyle w:val="HTML1"/>
          <w:color w:val="F5AB35"/>
        </w:rPr>
        <w:t>310</w:t>
      </w:r>
      <w:r>
        <w:rPr>
          <w:rStyle w:val="HTML1"/>
          <w:color w:val="F8F8F2"/>
        </w:rPr>
        <w:t>KW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出塊機會：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基礎概率：</w:t>
      </w:r>
      <w:r>
        <w:rPr>
          <w:rStyle w:val="HTML1"/>
          <w:color w:val="F8F8F2"/>
        </w:rPr>
        <w:t>(</w:t>
      </w:r>
      <w:r>
        <w:rPr>
          <w:rStyle w:val="HTML1"/>
          <w:color w:val="FFD700"/>
        </w:rPr>
        <w:t>310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8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 xml:space="preserve">) / </w:t>
      </w:r>
      <w:r>
        <w:rPr>
          <w:rStyle w:val="HTML1"/>
          <w:color w:val="F5AB35"/>
        </w:rPr>
        <w:t>1000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12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4</w:t>
      </w:r>
      <w:r>
        <w:rPr>
          <w:rStyle w:val="HTML1"/>
          <w:color w:val="F8F8F2"/>
        </w:rPr>
        <w:t>%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lastRenderedPageBreak/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連續</w:t>
      </w:r>
      <w:r>
        <w:rPr>
          <w:rStyle w:val="HTML1"/>
          <w:color w:val="FFD700"/>
        </w:rPr>
        <w:t>24</w:t>
      </w:r>
      <w:r>
        <w:rPr>
          <w:rStyle w:val="HTML1"/>
          <w:rFonts w:ascii="細明體" w:eastAsia="細明體" w:hAnsi="細明體" w:cs="細明體" w:hint="eastAsia"/>
          <w:color w:val="F8F8F2"/>
        </w:rPr>
        <w:t>小時後：</w:t>
      </w:r>
      <w:r>
        <w:rPr>
          <w:rStyle w:val="HTML1"/>
          <w:color w:val="F8F8F2"/>
        </w:rPr>
        <w:t>(</w:t>
      </w:r>
      <w:r>
        <w:rPr>
          <w:rStyle w:val="HTML1"/>
          <w:color w:val="F5AB35"/>
        </w:rPr>
        <w:t>310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8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2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5</w:t>
      </w:r>
      <w:r>
        <w:rPr>
          <w:rStyle w:val="HTML1"/>
          <w:color w:val="F8F8F2"/>
        </w:rPr>
        <w:t xml:space="preserve">) / </w:t>
      </w:r>
      <w:r>
        <w:rPr>
          <w:rStyle w:val="HTML1"/>
          <w:color w:val="F5AB35"/>
        </w:rPr>
        <w:t>1000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24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8</w:t>
      </w:r>
      <w:r>
        <w:rPr>
          <w:rStyle w:val="HTML1"/>
          <w:color w:val="F8F8F2"/>
        </w:rPr>
        <w:t>%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獎勵計算（成功出塊）：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基礎獎勵：</w:t>
      </w:r>
      <w:r>
        <w:rPr>
          <w:rStyle w:val="HTML1"/>
          <w:color w:val="FFD700"/>
        </w:rPr>
        <w:t>50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大型礦工調整：</w:t>
      </w:r>
      <w:r>
        <w:rPr>
          <w:rStyle w:val="HTML1"/>
          <w:color w:val="FFD700"/>
        </w:rPr>
        <w:t>50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8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40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color w:val="FFD700"/>
        </w:rPr>
        <w:t>24</w:t>
      </w:r>
      <w:r>
        <w:rPr>
          <w:rStyle w:val="HTML1"/>
          <w:rFonts w:ascii="細明體" w:eastAsia="細明體" w:hAnsi="細明體" w:cs="細明體" w:hint="eastAsia"/>
          <w:color w:val="F8F8F2"/>
        </w:rPr>
        <w:t>小時時間獎勵：</w:t>
      </w:r>
      <w:r>
        <w:rPr>
          <w:rStyle w:val="HTML1"/>
          <w:color w:val="F5AB35"/>
        </w:rPr>
        <w:t>40</w:t>
      </w:r>
      <w:r>
        <w:rPr>
          <w:rStyle w:val="HTML1"/>
          <w:color w:val="F8F8F2"/>
        </w:rPr>
        <w:t xml:space="preserve"> * </w:t>
      </w:r>
      <w:r>
        <w:rPr>
          <w:rStyle w:val="HTML1"/>
          <w:color w:val="F5AB35"/>
        </w:rPr>
        <w:t>2</w:t>
      </w:r>
      <w:r>
        <w:rPr>
          <w:rStyle w:val="HTML1"/>
          <w:color w:val="F8F8F2"/>
        </w:rPr>
        <w:t>.</w:t>
      </w:r>
      <w:r>
        <w:rPr>
          <w:rStyle w:val="HTML1"/>
          <w:color w:val="F5AB35"/>
        </w:rPr>
        <w:t>0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80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3"/>
      </w:pPr>
      <w:r>
        <w:t xml:space="preserve">7.2 </w:t>
      </w:r>
      <w:r>
        <w:rPr>
          <w:rFonts w:ascii="新細明體" w:eastAsia="新細明體" w:hAnsi="新細明體" w:cs="新細明體" w:hint="eastAsia"/>
        </w:rPr>
        <w:t>日收益預估</w:t>
      </w:r>
    </w:p>
    <w:p w:rsidR="006E2802" w:rsidRDefault="006E2802" w:rsidP="006E2802">
      <w:pPr>
        <w:pStyle w:val="Web"/>
      </w:pPr>
      <w:r>
        <w:rPr>
          <w:rFonts w:ascii="新細明體" w:eastAsia="新細明體" w:hAnsi="新細明體" w:cs="新細明體" w:hint="eastAsia"/>
        </w:rPr>
        <w:t>假設網絡穩定運行，每類礦工的預期日收益：</w:t>
      </w:r>
    </w:p>
    <w:p w:rsidR="006E2802" w:rsidRDefault="006E2802" w:rsidP="006E2802">
      <w:r>
        <w:rPr>
          <w:rStyle w:val="buttonlabelmcadf"/>
        </w:rPr>
        <w:t>複</w:t>
      </w:r>
      <w:r>
        <w:rPr>
          <w:rStyle w:val="buttonlabelmcadf"/>
          <w:rFonts w:ascii="新細明體" w:eastAsia="新細明體" w:hAnsi="新細明體" w:cs="新細明體" w:hint="eastAsia"/>
        </w:rPr>
        <w:t>製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小型礦工（</w:t>
      </w:r>
      <w:r>
        <w:rPr>
          <w:rStyle w:val="HTML1"/>
          <w:color w:val="FFD700"/>
        </w:rPr>
        <w:t>50KW</w:t>
      </w:r>
      <w:r>
        <w:rPr>
          <w:rStyle w:val="HTML1"/>
          <w:rFonts w:ascii="細明體" w:eastAsia="細明體" w:hAnsi="細明體" w:cs="細明體" w:hint="eastAsia"/>
          <w:color w:val="F8F8F2"/>
        </w:rPr>
        <w:t>）：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proofErr w:type="gramStart"/>
      <w:r>
        <w:rPr>
          <w:rStyle w:val="HTML1"/>
          <w:rFonts w:ascii="細明體" w:eastAsia="細明體" w:hAnsi="細明體" w:cs="細明體" w:hint="eastAsia"/>
          <w:color w:val="F8F8F2"/>
        </w:rPr>
        <w:t>日均出塊</w:t>
      </w:r>
      <w:proofErr w:type="gramEnd"/>
      <w:r>
        <w:rPr>
          <w:rStyle w:val="HTML1"/>
          <w:rFonts w:ascii="細明體" w:eastAsia="細明體" w:hAnsi="細明體" w:cs="細明體" w:hint="eastAsia"/>
          <w:color w:val="F8F8F2"/>
        </w:rPr>
        <w:t>次數：</w:t>
      </w:r>
      <w:r>
        <w:rPr>
          <w:rStyle w:val="HTML1"/>
          <w:color w:val="FFD700"/>
        </w:rPr>
        <w:t>3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4</w:t>
      </w:r>
      <w:r>
        <w:rPr>
          <w:rStyle w:val="HTML1"/>
          <w:rFonts w:ascii="細明體" w:eastAsia="細明體" w:hAnsi="細明體" w:cs="細明體" w:hint="eastAsia"/>
          <w:color w:val="F8F8F2"/>
        </w:rPr>
        <w:t>次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每次獎勵：</w:t>
      </w:r>
      <w:r>
        <w:rPr>
          <w:rStyle w:val="HTML1"/>
          <w:color w:val="FFD700"/>
        </w:rPr>
        <w:t>60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72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預期日收益：</w:t>
      </w:r>
      <w:r>
        <w:rPr>
          <w:rStyle w:val="HTML1"/>
          <w:color w:val="FFD700"/>
        </w:rPr>
        <w:t>180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288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中型礦工（</w:t>
      </w:r>
      <w:r>
        <w:rPr>
          <w:rStyle w:val="HTML1"/>
          <w:color w:val="FFD700"/>
        </w:rPr>
        <w:t>200KW</w:t>
      </w:r>
      <w:r>
        <w:rPr>
          <w:rStyle w:val="HTML1"/>
          <w:rFonts w:ascii="細明體" w:eastAsia="細明體" w:hAnsi="細明體" w:cs="細明體" w:hint="eastAsia"/>
          <w:color w:val="F8F8F2"/>
        </w:rPr>
        <w:t>）：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proofErr w:type="gramStart"/>
      <w:r>
        <w:rPr>
          <w:rStyle w:val="HTML1"/>
          <w:rFonts w:ascii="細明體" w:eastAsia="細明體" w:hAnsi="細明體" w:cs="細明體" w:hint="eastAsia"/>
          <w:color w:val="F8F8F2"/>
        </w:rPr>
        <w:t>日均出塊</w:t>
      </w:r>
      <w:proofErr w:type="gramEnd"/>
      <w:r>
        <w:rPr>
          <w:rStyle w:val="HTML1"/>
          <w:rFonts w:ascii="細明體" w:eastAsia="細明體" w:hAnsi="細明體" w:cs="細明體" w:hint="eastAsia"/>
          <w:color w:val="F8F8F2"/>
        </w:rPr>
        <w:t>次數：</w:t>
      </w:r>
      <w:r>
        <w:rPr>
          <w:rStyle w:val="HTML1"/>
          <w:color w:val="FFD700"/>
        </w:rPr>
        <w:t>8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10</w:t>
      </w:r>
      <w:r>
        <w:rPr>
          <w:rStyle w:val="HTML1"/>
          <w:rFonts w:ascii="細明體" w:eastAsia="細明體" w:hAnsi="細明體" w:cs="細明體" w:hint="eastAsia"/>
          <w:color w:val="F8F8F2"/>
        </w:rPr>
        <w:t>次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每次獎勵：</w:t>
      </w:r>
      <w:r>
        <w:rPr>
          <w:rStyle w:val="HTML1"/>
          <w:color w:val="FFD700"/>
        </w:rPr>
        <w:t>50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75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預期日收益：</w:t>
      </w:r>
      <w:r>
        <w:rPr>
          <w:rStyle w:val="HTML1"/>
          <w:color w:val="FFD700"/>
        </w:rPr>
        <w:t>400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750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大型礦工（</w:t>
      </w:r>
      <w:r>
        <w:rPr>
          <w:rStyle w:val="HTML1"/>
          <w:color w:val="FFD700"/>
        </w:rPr>
        <w:t>400KW</w:t>
      </w:r>
      <w:r>
        <w:rPr>
          <w:rStyle w:val="HTML1"/>
          <w:rFonts w:ascii="細明體" w:eastAsia="細明體" w:hAnsi="細明體" w:cs="細明體" w:hint="eastAsia"/>
          <w:color w:val="F8F8F2"/>
        </w:rPr>
        <w:t>）：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proofErr w:type="gramStart"/>
      <w:r>
        <w:rPr>
          <w:rStyle w:val="HTML1"/>
          <w:rFonts w:ascii="細明體" w:eastAsia="細明體" w:hAnsi="細明體" w:cs="細明體" w:hint="eastAsia"/>
          <w:color w:val="F8F8F2"/>
        </w:rPr>
        <w:t>日均出塊</w:t>
      </w:r>
      <w:proofErr w:type="gramEnd"/>
      <w:r>
        <w:rPr>
          <w:rStyle w:val="HTML1"/>
          <w:rFonts w:ascii="細明體" w:eastAsia="細明體" w:hAnsi="細明體" w:cs="細明體" w:hint="eastAsia"/>
          <w:color w:val="F8F8F2"/>
        </w:rPr>
        <w:t>次數：</w:t>
      </w:r>
      <w:r>
        <w:rPr>
          <w:rStyle w:val="HTML1"/>
          <w:color w:val="FFD700"/>
        </w:rPr>
        <w:t>12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15</w:t>
      </w:r>
      <w:r>
        <w:rPr>
          <w:rStyle w:val="HTML1"/>
          <w:rFonts w:ascii="細明體" w:eastAsia="細明體" w:hAnsi="細明體" w:cs="細明體" w:hint="eastAsia"/>
          <w:color w:val="F8F8F2"/>
        </w:rPr>
        <w:t>次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每次獎勵：</w:t>
      </w:r>
      <w:r>
        <w:rPr>
          <w:rStyle w:val="HTML1"/>
          <w:color w:val="FFD700"/>
        </w:rPr>
        <w:t>40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80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預期日收益：</w:t>
      </w:r>
      <w:r>
        <w:rPr>
          <w:rStyle w:val="HTML1"/>
          <w:color w:val="FFD700"/>
        </w:rPr>
        <w:t>480</w:t>
      </w:r>
      <w:r>
        <w:rPr>
          <w:rStyle w:val="HTML1"/>
          <w:color w:val="F8F8F2"/>
        </w:rPr>
        <w:t>-</w:t>
      </w:r>
      <w:r>
        <w:rPr>
          <w:rStyle w:val="HTML1"/>
          <w:color w:val="F5AB35"/>
        </w:rPr>
        <w:t>1200</w:t>
      </w:r>
      <w:r>
        <w:rPr>
          <w:rStyle w:val="HTML1"/>
          <w:rFonts w:ascii="細明體" w:eastAsia="細明體" w:hAnsi="細明體" w:cs="細明體" w:hint="eastAsia"/>
          <w:color w:val="F8F8F2"/>
        </w:rPr>
        <w:t>代幣</w:t>
      </w:r>
    </w:p>
    <w:p w:rsidR="006E2802" w:rsidRDefault="006E2802" w:rsidP="006E2802">
      <w:pPr>
        <w:pStyle w:val="3"/>
      </w:pPr>
      <w:r>
        <w:t xml:space="preserve">7.3 </w:t>
      </w:r>
      <w:r>
        <w:rPr>
          <w:rFonts w:ascii="新細明體" w:eastAsia="新細明體" w:hAnsi="新細明體" w:cs="新細明體" w:hint="eastAsia"/>
        </w:rPr>
        <w:t>難度調整示例</w:t>
      </w:r>
    </w:p>
    <w:p w:rsidR="006E2802" w:rsidRDefault="006E2802" w:rsidP="006E2802">
      <w:proofErr w:type="gramStart"/>
      <w:r>
        <w:t>apache</w:t>
      </w:r>
      <w:proofErr w:type="gramEnd"/>
    </w:p>
    <w:p w:rsidR="006E2802" w:rsidRDefault="006E2802" w:rsidP="006E2802">
      <w:r>
        <w:rPr>
          <w:rStyle w:val="buttonlabelmcadf"/>
        </w:rPr>
        <w:t>複</w:t>
      </w:r>
      <w:r>
        <w:rPr>
          <w:rStyle w:val="buttonlabelmcadf"/>
          <w:rFonts w:ascii="新細明體" w:eastAsia="新細明體" w:hAnsi="新細明體" w:cs="新細明體" w:hint="eastAsia"/>
        </w:rPr>
        <w:t>製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當</w:t>
      </w:r>
      <w:r>
        <w:rPr>
          <w:rStyle w:val="HTML1"/>
          <w:color w:val="FFD700"/>
        </w:rPr>
        <w:t>24</w:t>
      </w:r>
      <w:r>
        <w:rPr>
          <w:rStyle w:val="HTML1"/>
          <w:rFonts w:ascii="細明體" w:eastAsia="細明體" w:hAnsi="細明體" w:cs="細明體" w:hint="eastAsia"/>
          <w:color w:val="F8F8F2"/>
        </w:rPr>
        <w:t>小時平均出塊時間</w:t>
      </w:r>
      <w:r>
        <w:rPr>
          <w:rStyle w:val="HTML1"/>
          <w:color w:val="F8F8F2"/>
        </w:rPr>
        <w:t xml:space="preserve"> &lt; </w:t>
      </w:r>
      <w:r>
        <w:rPr>
          <w:rStyle w:val="HTML1"/>
          <w:color w:val="F5AB35"/>
        </w:rPr>
        <w:t>10</w:t>
      </w:r>
      <w:r>
        <w:rPr>
          <w:rStyle w:val="HTML1"/>
          <w:rFonts w:ascii="細明體" w:eastAsia="細明體" w:hAnsi="細明體" w:cs="細明體" w:hint="eastAsia"/>
          <w:color w:val="F8F8F2"/>
        </w:rPr>
        <w:t>分鐘：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當前難度：</w:t>
      </w:r>
      <w:r>
        <w:rPr>
          <w:rStyle w:val="HTML1"/>
          <w:color w:val="FFD700"/>
        </w:rPr>
        <w:t>1000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新難度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FD700"/>
        </w:rPr>
        <w:t>1000</w:t>
      </w:r>
      <w:r>
        <w:rPr>
          <w:rStyle w:val="HTML1"/>
          <w:color w:val="F8F8F2"/>
        </w:rPr>
        <w:t xml:space="preserve"> * (</w:t>
      </w:r>
      <w:r>
        <w:rPr>
          <w:rStyle w:val="HTML1"/>
          <w:rFonts w:ascii="細明體" w:eastAsia="細明體" w:hAnsi="細明體" w:cs="細明體" w:hint="eastAsia"/>
          <w:color w:val="F8F8F2"/>
        </w:rPr>
        <w:t>實際出塊時間</w:t>
      </w:r>
      <w:r>
        <w:rPr>
          <w:rStyle w:val="HTML1"/>
          <w:color w:val="F8F8F2"/>
        </w:rPr>
        <w:t>/</w:t>
      </w:r>
      <w:r>
        <w:rPr>
          <w:rStyle w:val="HTML1"/>
          <w:rFonts w:ascii="細明體" w:eastAsia="細明體" w:hAnsi="細明體" w:cs="細明體" w:hint="eastAsia"/>
          <w:color w:val="F8F8F2"/>
        </w:rPr>
        <w:t>目標時間</w:t>
      </w:r>
      <w:r>
        <w:rPr>
          <w:rStyle w:val="HTML1"/>
          <w:color w:val="F8F8F2"/>
        </w:rPr>
        <w:t>)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例：平均</w:t>
      </w:r>
      <w:r>
        <w:rPr>
          <w:rStyle w:val="HTML1"/>
          <w:color w:val="FFD700"/>
        </w:rPr>
        <w:t>8</w:t>
      </w:r>
      <w:r>
        <w:rPr>
          <w:rStyle w:val="HTML1"/>
          <w:rFonts w:ascii="細明體" w:eastAsia="細明體" w:hAnsi="細明體" w:cs="細明體" w:hint="eastAsia"/>
          <w:color w:val="F8F8F2"/>
        </w:rPr>
        <w:t>分鐘出塊，新難度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1000</w:t>
      </w:r>
      <w:r>
        <w:rPr>
          <w:rStyle w:val="HTML1"/>
          <w:color w:val="F8F8F2"/>
        </w:rPr>
        <w:t xml:space="preserve"> * (</w:t>
      </w:r>
      <w:r>
        <w:rPr>
          <w:rStyle w:val="HTML1"/>
          <w:color w:val="F5AB35"/>
        </w:rPr>
        <w:t>8</w:t>
      </w:r>
      <w:r>
        <w:rPr>
          <w:rStyle w:val="HTML1"/>
          <w:color w:val="F8F8F2"/>
        </w:rPr>
        <w:t>/</w:t>
      </w:r>
      <w:r>
        <w:rPr>
          <w:rStyle w:val="HTML1"/>
          <w:color w:val="F5AB35"/>
        </w:rPr>
        <w:t>10</w:t>
      </w:r>
      <w:r>
        <w:rPr>
          <w:rStyle w:val="HTML1"/>
          <w:color w:val="F8F8F2"/>
        </w:rPr>
        <w:t xml:space="preserve">) = </w:t>
      </w:r>
      <w:r>
        <w:rPr>
          <w:rStyle w:val="HTML1"/>
          <w:color w:val="F5AB35"/>
        </w:rPr>
        <w:t>1250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rFonts w:ascii="細明體" w:eastAsia="細明體" w:hAnsi="細明體" w:cs="細明體" w:hint="eastAsia"/>
          <w:color w:val="F8F8F2"/>
        </w:rPr>
        <w:t>當</w:t>
      </w:r>
      <w:r>
        <w:rPr>
          <w:rStyle w:val="HTML1"/>
          <w:color w:val="FFD700"/>
        </w:rPr>
        <w:t>24</w:t>
      </w:r>
      <w:r>
        <w:rPr>
          <w:rStyle w:val="HTML1"/>
          <w:rFonts w:ascii="細明體" w:eastAsia="細明體" w:hAnsi="細明體" w:cs="細明體" w:hint="eastAsia"/>
          <w:color w:val="F8F8F2"/>
        </w:rPr>
        <w:t>小時平均出塊時間</w:t>
      </w:r>
      <w:r>
        <w:rPr>
          <w:rStyle w:val="HTML1"/>
          <w:color w:val="F8F8F2"/>
        </w:rPr>
        <w:t xml:space="preserve"> &gt; </w:t>
      </w:r>
      <w:r>
        <w:rPr>
          <w:rStyle w:val="HTML1"/>
          <w:color w:val="F5AB35"/>
        </w:rPr>
        <w:t>10</w:t>
      </w:r>
      <w:r>
        <w:rPr>
          <w:rStyle w:val="HTML1"/>
          <w:rFonts w:ascii="細明體" w:eastAsia="細明體" w:hAnsi="細明體" w:cs="細明體" w:hint="eastAsia"/>
          <w:color w:val="F8F8F2"/>
        </w:rPr>
        <w:t>分鐘：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當前難度：</w:t>
      </w:r>
      <w:r>
        <w:rPr>
          <w:rStyle w:val="HTML1"/>
          <w:color w:val="FFD700"/>
        </w:rPr>
        <w:t>1000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新難度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FD700"/>
        </w:rPr>
        <w:t>1000</w:t>
      </w:r>
      <w:r>
        <w:rPr>
          <w:rStyle w:val="HTML1"/>
          <w:color w:val="F8F8F2"/>
        </w:rPr>
        <w:t xml:space="preserve"> * (</w:t>
      </w:r>
      <w:r>
        <w:rPr>
          <w:rStyle w:val="HTML1"/>
          <w:rFonts w:ascii="細明體" w:eastAsia="細明體" w:hAnsi="細明體" w:cs="細明體" w:hint="eastAsia"/>
          <w:color w:val="F8F8F2"/>
        </w:rPr>
        <w:t>實際出塊時間</w:t>
      </w:r>
      <w:r>
        <w:rPr>
          <w:rStyle w:val="HTML1"/>
          <w:color w:val="F8F8F2"/>
        </w:rPr>
        <w:t>/</w:t>
      </w:r>
      <w:r>
        <w:rPr>
          <w:rStyle w:val="HTML1"/>
          <w:rFonts w:ascii="細明體" w:eastAsia="細明體" w:hAnsi="細明體" w:cs="細明體" w:hint="eastAsia"/>
          <w:color w:val="F8F8F2"/>
        </w:rPr>
        <w:t>目標時間</w:t>
      </w:r>
      <w:r>
        <w:rPr>
          <w:rStyle w:val="HTML1"/>
          <w:color w:val="F8F8F2"/>
        </w:rPr>
        <w:t>)</w:t>
      </w:r>
    </w:p>
    <w:p w:rsidR="006E2802" w:rsidRDefault="006E2802" w:rsidP="006E2802">
      <w:pPr>
        <w:pStyle w:val="HTML"/>
        <w:shd w:val="clear" w:color="auto" w:fill="2B2B2B"/>
        <w:rPr>
          <w:rStyle w:val="HTML1"/>
          <w:color w:val="F8F8F2"/>
        </w:rPr>
      </w:pPr>
      <w:r>
        <w:rPr>
          <w:rStyle w:val="HTML1"/>
          <w:color w:val="F8F8F2"/>
        </w:rPr>
        <w:t xml:space="preserve">- </w:t>
      </w:r>
      <w:r>
        <w:rPr>
          <w:rStyle w:val="HTML1"/>
          <w:rFonts w:ascii="細明體" w:eastAsia="細明體" w:hAnsi="細明體" w:cs="細明體" w:hint="eastAsia"/>
          <w:color w:val="F8F8F2"/>
        </w:rPr>
        <w:t>例：平均</w:t>
      </w:r>
      <w:r>
        <w:rPr>
          <w:rStyle w:val="HTML1"/>
          <w:color w:val="FFD700"/>
        </w:rPr>
        <w:t>12</w:t>
      </w:r>
      <w:r>
        <w:rPr>
          <w:rStyle w:val="HTML1"/>
          <w:rFonts w:ascii="細明體" w:eastAsia="細明體" w:hAnsi="細明體" w:cs="細明體" w:hint="eastAsia"/>
          <w:color w:val="F8F8F2"/>
        </w:rPr>
        <w:t>分鐘出塊，新難度</w:t>
      </w:r>
      <w:r>
        <w:rPr>
          <w:rStyle w:val="HTML1"/>
          <w:color w:val="F8F8F2"/>
        </w:rPr>
        <w:t xml:space="preserve"> = </w:t>
      </w:r>
      <w:r>
        <w:rPr>
          <w:rStyle w:val="HTML1"/>
          <w:color w:val="F5AB35"/>
        </w:rPr>
        <w:t>1000</w:t>
      </w:r>
      <w:r>
        <w:rPr>
          <w:rStyle w:val="HTML1"/>
          <w:color w:val="F8F8F2"/>
        </w:rPr>
        <w:t xml:space="preserve"> * (</w:t>
      </w:r>
      <w:r>
        <w:rPr>
          <w:rStyle w:val="HTML1"/>
          <w:color w:val="F5AB35"/>
        </w:rPr>
        <w:t>12</w:t>
      </w:r>
      <w:r>
        <w:rPr>
          <w:rStyle w:val="HTML1"/>
          <w:color w:val="F8F8F2"/>
        </w:rPr>
        <w:t>/</w:t>
      </w:r>
      <w:r>
        <w:rPr>
          <w:rStyle w:val="HTML1"/>
          <w:color w:val="F5AB35"/>
        </w:rPr>
        <w:t>10</w:t>
      </w:r>
      <w:r>
        <w:rPr>
          <w:rStyle w:val="HTML1"/>
          <w:color w:val="F8F8F2"/>
        </w:rPr>
        <w:t xml:space="preserve">) = </w:t>
      </w:r>
      <w:r>
        <w:rPr>
          <w:rStyle w:val="HTML1"/>
          <w:color w:val="F5AB35"/>
        </w:rPr>
        <w:t>833</w:t>
      </w:r>
    </w:p>
    <w:p w:rsidR="006E2802" w:rsidRDefault="006E2802" w:rsidP="006E2802">
      <w:pPr>
        <w:pStyle w:val="Web"/>
      </w:pPr>
      <w:r>
        <w:rPr>
          <w:rFonts w:ascii="新細明體" w:eastAsia="新細明體" w:hAnsi="新細明體" w:cs="新細明體" w:hint="eastAsia"/>
        </w:rPr>
        <w:lastRenderedPageBreak/>
        <w:t>這個設計通過：</w:t>
      </w:r>
    </w:p>
    <w:p w:rsidR="006E2802" w:rsidRDefault="006E2802" w:rsidP="006E2802">
      <w:pPr>
        <w:widowControl/>
        <w:numPr>
          <w:ilvl w:val="0"/>
          <w:numId w:val="18"/>
        </w:numPr>
        <w:spacing w:before="100" w:beforeAutospacing="1" w:after="100" w:afterAutospacing="1"/>
      </w:pPr>
      <w:r>
        <w:t>差異化的能量計算方</w:t>
      </w:r>
      <w:r>
        <w:rPr>
          <w:rFonts w:ascii="新細明體" w:eastAsia="新細明體" w:hAnsi="新細明體" w:cs="新細明體" w:hint="eastAsia"/>
        </w:rPr>
        <w:t>式</w:t>
      </w:r>
    </w:p>
    <w:p w:rsidR="006E2802" w:rsidRDefault="006E2802" w:rsidP="006E2802">
      <w:pPr>
        <w:widowControl/>
        <w:numPr>
          <w:ilvl w:val="0"/>
          <w:numId w:val="18"/>
        </w:numPr>
        <w:spacing w:before="100" w:beforeAutospacing="1" w:after="100" w:afterAutospacing="1"/>
      </w:pPr>
      <w:r>
        <w:t>分級的獎勵機</w:t>
      </w:r>
      <w:r>
        <w:rPr>
          <w:rFonts w:ascii="新細明體" w:eastAsia="新細明體" w:hAnsi="新細明體" w:cs="新細明體" w:hint="eastAsia"/>
        </w:rPr>
        <w:t>制</w:t>
      </w:r>
    </w:p>
    <w:p w:rsidR="006E2802" w:rsidRDefault="006E2802" w:rsidP="006E2802">
      <w:pPr>
        <w:widowControl/>
        <w:numPr>
          <w:ilvl w:val="0"/>
          <w:numId w:val="18"/>
        </w:numPr>
        <w:spacing w:before="100" w:beforeAutospacing="1" w:after="100" w:afterAutospacing="1"/>
      </w:pPr>
      <w:r>
        <w:t>時間獎勵疊</w:t>
      </w:r>
      <w:r>
        <w:rPr>
          <w:rFonts w:ascii="新細明體" w:eastAsia="新細明體" w:hAnsi="新細明體" w:cs="新細明體" w:hint="eastAsia"/>
        </w:rPr>
        <w:t>加</w:t>
      </w:r>
    </w:p>
    <w:p w:rsidR="006E2802" w:rsidRPr="006E2802" w:rsidRDefault="006E2802" w:rsidP="006E2802">
      <w:pPr>
        <w:widowControl/>
        <w:numPr>
          <w:ilvl w:val="0"/>
          <w:numId w:val="18"/>
        </w:numPr>
        <w:spacing w:before="100" w:beforeAutospacing="1" w:after="100" w:afterAutospacing="1"/>
        <w:rPr>
          <w:rFonts w:hint="eastAsia"/>
        </w:rPr>
      </w:pPr>
      <w:r>
        <w:t>動態難度調</w:t>
      </w:r>
      <w:r>
        <w:rPr>
          <w:rFonts w:ascii="新細明體" w:eastAsia="新細明體" w:hAnsi="新細明體" w:cs="新細明體" w:hint="eastAsia"/>
        </w:rPr>
        <w:t>整</w:t>
      </w:r>
    </w:p>
    <w:p w:rsidR="006E2802" w:rsidRPr="006E2802" w:rsidRDefault="006E2802" w:rsidP="006E28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實現了以下目標</w:t>
      </w:r>
      <w:r w:rsidRPr="006E2802">
        <w:rPr>
          <w:rFonts w:ascii="新細明體" w:eastAsia="新細明體" w:hAnsi="新細明體" w:cs="新細明體"/>
          <w:kern w:val="0"/>
          <w:szCs w:val="24"/>
        </w:rPr>
        <w:t>：</w:t>
      </w:r>
    </w:p>
    <w:p w:rsidR="006E2802" w:rsidRPr="006E2802" w:rsidRDefault="006E2802" w:rsidP="006E2802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確保小型礦工（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&lt;100KW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）的參與積極</w:t>
      </w:r>
      <w:r w:rsidRPr="006E2802">
        <w:rPr>
          <w:rFonts w:ascii="新細明體" w:eastAsia="新細明體" w:hAnsi="新細明體" w:cs="新細明體"/>
          <w:kern w:val="0"/>
          <w:szCs w:val="24"/>
        </w:rPr>
        <w:t>性</w:t>
      </w:r>
    </w:p>
    <w:p w:rsidR="006E2802" w:rsidRPr="006E2802" w:rsidRDefault="006E2802" w:rsidP="006E2802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給予中型礦工（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100-300KW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）合理回</w:t>
      </w:r>
      <w:r w:rsidRPr="006E2802">
        <w:rPr>
          <w:rFonts w:ascii="新細明體" w:eastAsia="新細明體" w:hAnsi="新細明體" w:cs="新細明體"/>
          <w:kern w:val="0"/>
          <w:szCs w:val="24"/>
        </w:rPr>
        <w:t>報</w:t>
      </w:r>
    </w:p>
    <w:p w:rsidR="006E2802" w:rsidRPr="006E2802" w:rsidRDefault="006E2802" w:rsidP="006E2802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限制大型礦工（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300-500KW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）的壟斷優</w:t>
      </w:r>
      <w:r w:rsidRPr="006E2802">
        <w:rPr>
          <w:rFonts w:ascii="新細明體" w:eastAsia="新細明體" w:hAnsi="新細明體" w:cs="新細明體"/>
          <w:kern w:val="0"/>
          <w:szCs w:val="24"/>
        </w:rPr>
        <w:t>勢</w:t>
      </w:r>
    </w:p>
    <w:p w:rsidR="006E2802" w:rsidRPr="006E2802" w:rsidRDefault="006E2802" w:rsidP="006E2802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鼓勵所有礦工保持穩定持續的發</w:t>
      </w:r>
      <w:r w:rsidRPr="006E2802">
        <w:rPr>
          <w:rFonts w:ascii="新細明體" w:eastAsia="新細明體" w:hAnsi="新細明體" w:cs="新細明體"/>
          <w:kern w:val="0"/>
          <w:szCs w:val="24"/>
        </w:rPr>
        <w:t>電</w:t>
      </w:r>
    </w:p>
    <w:p w:rsidR="006E2802" w:rsidRPr="006E2802" w:rsidRDefault="006E2802" w:rsidP="006E2802">
      <w:pPr>
        <w:widowControl/>
        <w:spacing w:before="100" w:beforeAutospacing="1" w:after="100" w:afterAutospacing="1"/>
      </w:pPr>
      <w:bookmarkStart w:id="0" w:name="_GoBack"/>
      <w:bookmarkEnd w:id="0"/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8.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技術參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數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8.1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系統參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數</w:t>
      </w:r>
    </w:p>
    <w:p w:rsidR="006E2802" w:rsidRPr="006E2802" w:rsidRDefault="006E2802" w:rsidP="006E2802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目標出塊時間：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10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分</w:t>
      </w:r>
      <w:r w:rsidRPr="006E2802">
        <w:rPr>
          <w:rFonts w:ascii="新細明體" w:eastAsia="新細明體" w:hAnsi="新細明體" w:cs="新細明體"/>
          <w:kern w:val="0"/>
          <w:szCs w:val="24"/>
        </w:rPr>
        <w:t>鐘</w:t>
      </w:r>
    </w:p>
    <w:p w:rsidR="006E2802" w:rsidRPr="006E2802" w:rsidRDefault="006E2802" w:rsidP="006E2802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難度調整週期：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2016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個區</w:t>
      </w:r>
      <w:r w:rsidRPr="006E2802">
        <w:rPr>
          <w:rFonts w:ascii="新細明體" w:eastAsia="新細明體" w:hAnsi="新細明體" w:cs="新細明體"/>
          <w:kern w:val="0"/>
          <w:szCs w:val="24"/>
        </w:rPr>
        <w:t>塊</w:t>
      </w:r>
    </w:p>
    <w:p w:rsidR="006E2802" w:rsidRPr="006E2802" w:rsidRDefault="006E2802" w:rsidP="006E2802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最小能量提交：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1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度</w:t>
      </w:r>
      <w:r w:rsidRPr="006E2802">
        <w:rPr>
          <w:rFonts w:ascii="新細明體" w:eastAsia="新細明體" w:hAnsi="新細明體" w:cs="新細明體"/>
          <w:kern w:val="0"/>
          <w:szCs w:val="24"/>
        </w:rPr>
        <w:t>電</w:t>
      </w:r>
    </w:p>
    <w:p w:rsidR="006E2802" w:rsidRPr="006E2802" w:rsidRDefault="006E2802" w:rsidP="006E2802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最大單次提交：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100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度</w:t>
      </w:r>
      <w:r w:rsidRPr="006E2802">
        <w:rPr>
          <w:rFonts w:ascii="新細明體" w:eastAsia="新細明體" w:hAnsi="新細明體" w:cs="新細明體"/>
          <w:kern w:val="0"/>
          <w:szCs w:val="24"/>
        </w:rPr>
        <w:t>電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8.2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權重參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數</w:t>
      </w:r>
    </w:p>
    <w:p w:rsidR="006E2802" w:rsidRPr="006E2802" w:rsidRDefault="006E2802" w:rsidP="006E2802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基礎難度：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1000</w:t>
      </w:r>
    </w:p>
    <w:p w:rsidR="006E2802" w:rsidRPr="006E2802" w:rsidRDefault="006E2802" w:rsidP="006E2802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最大時間權重：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2.0</w:t>
      </w:r>
    </w:p>
    <w:p w:rsidR="006E2802" w:rsidRPr="006E2802" w:rsidRDefault="006E2802" w:rsidP="006E2802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小礦工</w:t>
      </w:r>
      <w:proofErr w:type="gramStart"/>
      <w:r w:rsidRPr="006E2802">
        <w:rPr>
          <w:rFonts w:ascii="新細明體" w:eastAsia="新細明體" w:hAnsi="新細明體" w:cs="新細明體" w:hint="eastAsia"/>
          <w:kern w:val="0"/>
          <w:szCs w:val="24"/>
        </w:rPr>
        <w:t>閾</w:t>
      </w:r>
      <w:proofErr w:type="gramEnd"/>
      <w:r w:rsidRPr="006E2802">
        <w:rPr>
          <w:rFonts w:ascii="新細明體" w:eastAsia="新細明體" w:hAnsi="新細明體" w:cs="新細明體" w:hint="eastAsia"/>
          <w:kern w:val="0"/>
          <w:szCs w:val="24"/>
        </w:rPr>
        <w:t>值：網絡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10%</w:t>
      </w:r>
    </w:p>
    <w:p w:rsidR="006E2802" w:rsidRPr="006E2802" w:rsidRDefault="006E2802" w:rsidP="006E2802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最大獎勵倍數：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1.5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9.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經濟模</w:t>
      </w:r>
      <w:r w:rsidRPr="006E280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型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9.1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通脹控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制</w:t>
      </w:r>
    </w:p>
    <w:p w:rsidR="006E2802" w:rsidRPr="006E2802" w:rsidRDefault="006E2802" w:rsidP="006E2802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每</w:t>
      </w:r>
      <w:r w:rsidRPr="006E2802">
        <w:rPr>
          <w:rFonts w:ascii="Times New Roman" w:eastAsia="Times New Roman" w:hAnsi="Times New Roman" w:cs="Times New Roman"/>
          <w:kern w:val="0"/>
          <w:szCs w:val="24"/>
        </w:rPr>
        <w:t>4</w:t>
      </w:r>
      <w:r w:rsidRPr="006E2802">
        <w:rPr>
          <w:rFonts w:ascii="新細明體" w:eastAsia="新細明體" w:hAnsi="新細明體" w:cs="新細明體" w:hint="eastAsia"/>
          <w:kern w:val="0"/>
          <w:szCs w:val="24"/>
        </w:rPr>
        <w:t>年減半一</w:t>
      </w:r>
      <w:r w:rsidRPr="006E2802">
        <w:rPr>
          <w:rFonts w:ascii="新細明體" w:eastAsia="新細明體" w:hAnsi="新細明體" w:cs="新細明體"/>
          <w:kern w:val="0"/>
          <w:szCs w:val="24"/>
        </w:rPr>
        <w:t>次</w:t>
      </w:r>
    </w:p>
    <w:p w:rsidR="006E2802" w:rsidRPr="006E2802" w:rsidRDefault="006E2802" w:rsidP="006E2802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難度自動調</w:t>
      </w:r>
      <w:r w:rsidRPr="006E2802">
        <w:rPr>
          <w:rFonts w:ascii="新細明體" w:eastAsia="新細明體" w:hAnsi="新細明體" w:cs="新細明體"/>
          <w:kern w:val="0"/>
          <w:szCs w:val="24"/>
        </w:rPr>
        <w:t>節</w:t>
      </w:r>
    </w:p>
    <w:p w:rsidR="006E2802" w:rsidRPr="006E2802" w:rsidRDefault="006E2802" w:rsidP="006E2802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獎勵動態平</w:t>
      </w:r>
      <w:r w:rsidRPr="006E2802">
        <w:rPr>
          <w:rFonts w:ascii="新細明體" w:eastAsia="新細明體" w:hAnsi="新細明體" w:cs="新細明體"/>
          <w:kern w:val="0"/>
          <w:szCs w:val="24"/>
        </w:rPr>
        <w:t>衡</w:t>
      </w:r>
    </w:p>
    <w:p w:rsidR="006E2802" w:rsidRPr="006E2802" w:rsidRDefault="006E2802" w:rsidP="006E2802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6E28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lastRenderedPageBreak/>
        <w:t xml:space="preserve">9.2 </w:t>
      </w:r>
      <w:r w:rsidRPr="006E2802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激勵平</w:t>
      </w:r>
      <w:r w:rsidRPr="006E280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衡</w:t>
      </w:r>
    </w:p>
    <w:p w:rsidR="006E2802" w:rsidRPr="006E2802" w:rsidRDefault="006E2802" w:rsidP="006E2802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鼓勵持續發</w:t>
      </w:r>
      <w:r w:rsidRPr="006E2802">
        <w:rPr>
          <w:rFonts w:ascii="新細明體" w:eastAsia="新細明體" w:hAnsi="新細明體" w:cs="新細明體"/>
          <w:kern w:val="0"/>
          <w:szCs w:val="24"/>
        </w:rPr>
        <w:t>電</w:t>
      </w:r>
    </w:p>
    <w:p w:rsidR="006E2802" w:rsidRPr="006E2802" w:rsidRDefault="006E2802" w:rsidP="006E2802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6E2802">
        <w:rPr>
          <w:rFonts w:ascii="新細明體" w:eastAsia="新細明體" w:hAnsi="新細明體" w:cs="新細明體" w:hint="eastAsia"/>
          <w:kern w:val="0"/>
          <w:szCs w:val="24"/>
        </w:rPr>
        <w:t>防止算力集</w:t>
      </w:r>
      <w:r w:rsidRPr="006E2802">
        <w:rPr>
          <w:rFonts w:ascii="新細明體" w:eastAsia="新細明體" w:hAnsi="新細明體" w:cs="新細明體"/>
          <w:kern w:val="0"/>
          <w:szCs w:val="24"/>
        </w:rPr>
        <w:t>中</w:t>
      </w:r>
      <w:proofErr w:type="gramEnd"/>
    </w:p>
    <w:p w:rsidR="006E2802" w:rsidRPr="006E2802" w:rsidRDefault="006E2802" w:rsidP="006E2802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保護小礦工權</w:t>
      </w:r>
      <w:r w:rsidRPr="006E2802">
        <w:rPr>
          <w:rFonts w:ascii="新細明體" w:eastAsia="新細明體" w:hAnsi="新細明體" w:cs="新細明體"/>
          <w:kern w:val="0"/>
          <w:szCs w:val="24"/>
        </w:rPr>
        <w:t>益</w:t>
      </w:r>
    </w:p>
    <w:p w:rsidR="006E2802" w:rsidRPr="006E2802" w:rsidRDefault="006E2802" w:rsidP="006E28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這個設計試圖在以下幾個方面達到平衡</w:t>
      </w:r>
      <w:r w:rsidRPr="006E2802">
        <w:rPr>
          <w:rFonts w:ascii="新細明體" w:eastAsia="新細明體" w:hAnsi="新細明體" w:cs="新細明體"/>
          <w:kern w:val="0"/>
          <w:szCs w:val="24"/>
        </w:rPr>
        <w:t>：</w:t>
      </w:r>
    </w:p>
    <w:p w:rsidR="006E2802" w:rsidRPr="006E2802" w:rsidRDefault="006E2802" w:rsidP="006E2802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公平性：通過隨機因素和反壟斷機制確</w:t>
      </w:r>
      <w:r w:rsidRPr="006E2802">
        <w:rPr>
          <w:rFonts w:ascii="新細明體" w:eastAsia="新細明體" w:hAnsi="新細明體" w:cs="新細明體"/>
          <w:kern w:val="0"/>
          <w:szCs w:val="24"/>
        </w:rPr>
        <w:t>保</w:t>
      </w:r>
    </w:p>
    <w:p w:rsidR="006E2802" w:rsidRPr="006E2802" w:rsidRDefault="006E2802" w:rsidP="006E2802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效率：鼓勵穩定持續的發</w:t>
      </w:r>
      <w:r w:rsidRPr="006E2802">
        <w:rPr>
          <w:rFonts w:ascii="新細明體" w:eastAsia="新細明體" w:hAnsi="新細明體" w:cs="新細明體"/>
          <w:kern w:val="0"/>
          <w:szCs w:val="24"/>
        </w:rPr>
        <w:t>電</w:t>
      </w:r>
    </w:p>
    <w:p w:rsidR="006E2802" w:rsidRPr="006E2802" w:rsidRDefault="006E2802" w:rsidP="006E2802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去中心化：防止大礦工壟</w:t>
      </w:r>
      <w:r w:rsidRPr="006E2802">
        <w:rPr>
          <w:rFonts w:ascii="新細明體" w:eastAsia="新細明體" w:hAnsi="新細明體" w:cs="新細明體"/>
          <w:kern w:val="0"/>
          <w:szCs w:val="24"/>
        </w:rPr>
        <w:t>斷</w:t>
      </w:r>
    </w:p>
    <w:p w:rsidR="006E2802" w:rsidRPr="006E2802" w:rsidRDefault="006E2802" w:rsidP="006E2802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6E2802">
        <w:rPr>
          <w:rFonts w:ascii="新細明體" w:eastAsia="新細明體" w:hAnsi="新細明體" w:cs="新細明體" w:hint="eastAsia"/>
          <w:kern w:val="0"/>
          <w:szCs w:val="24"/>
        </w:rPr>
        <w:t>可持續性：通過減半機制控制通</w:t>
      </w:r>
      <w:r w:rsidRPr="006E2802">
        <w:rPr>
          <w:rFonts w:ascii="新細明體" w:eastAsia="新細明體" w:hAnsi="新細明體" w:cs="新細明體"/>
          <w:kern w:val="0"/>
          <w:szCs w:val="24"/>
        </w:rPr>
        <w:t>脹</w:t>
      </w:r>
    </w:p>
    <w:p w:rsidR="004B2211" w:rsidRPr="006E2802" w:rsidRDefault="004B2211"/>
    <w:sectPr w:rsidR="004B2211" w:rsidRPr="006E28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B17"/>
    <w:multiLevelType w:val="multilevel"/>
    <w:tmpl w:val="D67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57642"/>
    <w:multiLevelType w:val="multilevel"/>
    <w:tmpl w:val="0C88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E086E"/>
    <w:multiLevelType w:val="multilevel"/>
    <w:tmpl w:val="1B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74382"/>
    <w:multiLevelType w:val="multilevel"/>
    <w:tmpl w:val="0998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02009"/>
    <w:multiLevelType w:val="multilevel"/>
    <w:tmpl w:val="789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D6B58"/>
    <w:multiLevelType w:val="multilevel"/>
    <w:tmpl w:val="BF78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01BE1"/>
    <w:multiLevelType w:val="multilevel"/>
    <w:tmpl w:val="5552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B7C68"/>
    <w:multiLevelType w:val="multilevel"/>
    <w:tmpl w:val="E30E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C2"/>
    <w:multiLevelType w:val="multilevel"/>
    <w:tmpl w:val="A704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7334F"/>
    <w:multiLevelType w:val="multilevel"/>
    <w:tmpl w:val="3E7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730A4"/>
    <w:multiLevelType w:val="multilevel"/>
    <w:tmpl w:val="635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E5CF1"/>
    <w:multiLevelType w:val="multilevel"/>
    <w:tmpl w:val="986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42DD3"/>
    <w:multiLevelType w:val="multilevel"/>
    <w:tmpl w:val="75C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0734B"/>
    <w:multiLevelType w:val="multilevel"/>
    <w:tmpl w:val="A84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B1770"/>
    <w:multiLevelType w:val="multilevel"/>
    <w:tmpl w:val="9222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D4AD9"/>
    <w:multiLevelType w:val="multilevel"/>
    <w:tmpl w:val="6FCC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D79FD"/>
    <w:multiLevelType w:val="multilevel"/>
    <w:tmpl w:val="840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0253E"/>
    <w:multiLevelType w:val="multilevel"/>
    <w:tmpl w:val="0FBA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73EA4"/>
    <w:multiLevelType w:val="multilevel"/>
    <w:tmpl w:val="9D0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16"/>
  </w:num>
  <w:num w:numId="9">
    <w:abstractNumId w:val="18"/>
  </w:num>
  <w:num w:numId="10">
    <w:abstractNumId w:val="1"/>
  </w:num>
  <w:num w:numId="11">
    <w:abstractNumId w:val="5"/>
  </w:num>
  <w:num w:numId="12">
    <w:abstractNumId w:val="17"/>
  </w:num>
  <w:num w:numId="13">
    <w:abstractNumId w:val="12"/>
  </w:num>
  <w:num w:numId="14">
    <w:abstractNumId w:val="9"/>
  </w:num>
  <w:num w:numId="15">
    <w:abstractNumId w:val="2"/>
  </w:num>
  <w:num w:numId="16">
    <w:abstractNumId w:val="3"/>
  </w:num>
  <w:num w:numId="17">
    <w:abstractNumId w:val="8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02"/>
    <w:rsid w:val="004B2211"/>
    <w:rsid w:val="006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E280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280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280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0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2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E2802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E2802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E28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uttonlabelmcadf">
    <w:name w:val="button_label__mcadf"/>
    <w:basedOn w:val="a0"/>
    <w:rsid w:val="006E2802"/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E2802"/>
    <w:rPr>
      <w:rFonts w:ascii="Courier New" w:eastAsia="Times New Roman" w:hAnsi="Courier New" w:cs="Courier New"/>
      <w:kern w:val="0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6E2802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a0"/>
    <w:rsid w:val="006E2802"/>
  </w:style>
  <w:style w:type="character" w:customStyle="1" w:styleId="hljs-function">
    <w:name w:val="hljs-function"/>
    <w:basedOn w:val="a0"/>
    <w:rsid w:val="006E2802"/>
  </w:style>
  <w:style w:type="character" w:customStyle="1" w:styleId="40">
    <w:name w:val="標題 4 字元"/>
    <w:basedOn w:val="a0"/>
    <w:link w:val="4"/>
    <w:uiPriority w:val="9"/>
    <w:semiHidden/>
    <w:rsid w:val="006E2802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E280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280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280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0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2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E2802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E2802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E28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uttonlabelmcadf">
    <w:name w:val="button_label__mcadf"/>
    <w:basedOn w:val="a0"/>
    <w:rsid w:val="006E2802"/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E2802"/>
    <w:rPr>
      <w:rFonts w:ascii="Courier New" w:eastAsia="Times New Roman" w:hAnsi="Courier New" w:cs="Courier New"/>
      <w:kern w:val="0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6E2802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a0"/>
    <w:rsid w:val="006E2802"/>
  </w:style>
  <w:style w:type="character" w:customStyle="1" w:styleId="hljs-function">
    <w:name w:val="hljs-function"/>
    <w:basedOn w:val="a0"/>
    <w:rsid w:val="006E2802"/>
  </w:style>
  <w:style w:type="character" w:customStyle="1" w:styleId="40">
    <w:name w:val="標題 4 字元"/>
    <w:basedOn w:val="a0"/>
    <w:link w:val="4"/>
    <w:uiPriority w:val="9"/>
    <w:semiHidden/>
    <w:rsid w:val="006E2802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2025-02-07T07:04:00Z</dcterms:created>
  <dcterms:modified xsi:type="dcterms:W3CDTF">2025-02-07T07:06:00Z</dcterms:modified>
</cp:coreProperties>
</file>